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94"/>
          <w:tab w:val="left" w:pos="7328"/>
        </w:tabs>
        <w:spacing w:after="0" w:before="0" w:line="240" w:lineRule="auto"/>
        <w:ind w:left="8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1056005" cy="694055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694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733425" cy="861060"/>
            <wp:effectExtent b="0" l="0" r="0" t="0"/>
            <wp:docPr id="10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61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954405" cy="859155"/>
            <wp:effectExtent b="0" l="0" r="0" t="0"/>
            <wp:docPr id="10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59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103" w:firstLine="0"/>
        <w:jc w:val="center"/>
        <w:rPr>
          <w:rFonts w:ascii="Bahnschrift Light Condensed" w:cs="Bahnschrift Light Condensed" w:eastAsia="Bahnschrift Light Condensed" w:hAnsi="Bahnschrift Light Condensed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b w:val="1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ISTITUTO COMPRENSIVO STATALE FOSCOLO – BAGNARA CALABRA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65"/>
          <w:tab w:val="left" w:pos="6448"/>
        </w:tabs>
        <w:spacing w:after="0" w:before="0" w:line="240" w:lineRule="auto"/>
        <w:ind w:left="1726" w:right="179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Infanzia – Scuola Primaria – Scuola Secondaria di I Grado CF: 92034120805</w:t>
        <w:tab/>
        <w:t xml:space="preserve">CM: RCIC84300P</w:t>
        <w:tab/>
        <w:t xml:space="preserve">CU: UFOSMA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02"/>
        </w:tabs>
        <w:spacing w:after="0" w:before="121" w:line="240" w:lineRule="auto"/>
        <w:ind w:left="0" w:right="7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Corso Vittorio Emanuele II – 89011 Bagnara Calabra (RC)</w:t>
        <w:tab/>
        <w:t xml:space="preserve">Tel. 0966/371202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8"/>
          <w:tab w:val="left" w:pos="6481"/>
        </w:tabs>
        <w:spacing w:after="0" w:before="0" w:line="240" w:lineRule="auto"/>
        <w:ind w:left="0" w:right="6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: rcic84300p@istruzione.it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PEC: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rcic84300p@pec.istruzione.it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Sito Web: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www.icbagnara.gov.it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Circolare n. 62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50"/>
        </w:tabs>
        <w:spacing w:after="0" w:before="0" w:line="240" w:lineRule="auto"/>
        <w:ind w:left="115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Prot. 9897</w:t>
        <w:tab/>
        <w:t xml:space="preserve">  Bagnara Calabra 13/12/2019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8492" w:right="108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Docenti Ai Genitori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0" w:right="108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Agli Alunni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personale Ata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2" w:lineRule="auto"/>
        <w:ind w:left="8828" w:right="107" w:firstLine="12.00000000000045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Dsga Agli atti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Sito web dell’Istituto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0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115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ALLERTA METEO – CHIUSURA SCUOLE 14/12/2019.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115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" w:right="125" w:firstLine="605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Vista l’Ordinanza n.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78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13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/12.2019 emanata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dal Sindaco del Comune di Bagnara Calabra, si comunica che il giorno 14/12/2019 tutte le scuole di ogni ordine e grado del Comune di Bagnara Calabra saranno chiuse per allerta meteo.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" w:right="111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Salvo diversa indicazione, le lezioni riprenderanno regolarmente lunedì 16/12/2019.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" w:right="111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0" w:right="151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</w:t>
        <w:tab/>
        <w:tab/>
        <w:tab/>
        <w:tab/>
        <w:tab/>
        <w:t xml:space="preserve"> Il Dirigente Scolastico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0" w:right="151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Prof.ssa Graziella RAMONDINO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</w:t>
        <w:tab/>
        <w:tab/>
        <w:tab/>
        <w:tab/>
        <w:tab/>
        <w:tab/>
        <w:tab/>
        <w:tab/>
        <w:t xml:space="preserve">      Firma autografa omessa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ai sensi dell'art. 3 del D.Lgs. n. 39/1993</w:t>
      </w:r>
    </w:p>
    <w:sectPr>
      <w:pgSz w:h="16840" w:w="11910"/>
      <w:pgMar w:bottom="280" w:top="114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ahnschrift Light Condensed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position w:val="-1"/>
      <w:sz w:val="24"/>
      <w:szCs w:val="24"/>
      <w:effect w:val="none"/>
      <w:vertAlign w:val="baseline"/>
      <w:cs w:val="0"/>
      <w:em w:val="none"/>
      <w:lang w:bidi="it-IT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position w:val="-1"/>
      <w:sz w:val="16"/>
      <w:szCs w:val="16"/>
      <w:effect w:val="none"/>
      <w:vertAlign w:val="baseline"/>
      <w:cs w:val="0"/>
      <w:em w:val="none"/>
      <w:lang w:bidi="it-IT" w:eastAsia="it-IT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eastAsia="Tahoma" w:hAnsi="Tahoma"/>
      <w:w w:val="100"/>
      <w:position w:val="-1"/>
      <w:sz w:val="16"/>
      <w:szCs w:val="16"/>
      <w:effect w:val="none"/>
      <w:vertAlign w:val="baseline"/>
      <w:cs w:val="0"/>
      <w:em w:val="none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icbagnara.gov.it/" TargetMode="External"/><Relationship Id="rId10" Type="http://schemas.openxmlformats.org/officeDocument/2006/relationships/hyperlink" Target="mailto:rcic84300p@pec.istruzione.it" TargetMode="External"/><Relationship Id="rId9" Type="http://schemas.openxmlformats.org/officeDocument/2006/relationships/hyperlink" Target="mailto:rcic84300p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2019-12-13T13:55:00Z</dcterms:created>
  <dc:creator>Posto_00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reated">
    <vt:filetime>2019-11-24T00:00:00Z</vt:filetime>
  </property>
  <property fmtid="{D5CDD505-2E9C-101B-9397-08002B2CF9AE}" pid="4" name="Creator">
    <vt:lpstr>Writer</vt:lpstr>
  </property>
  <property fmtid="{D5CDD505-2E9C-101B-9397-08002B2CF9AE}" pid="5" name="LastSaved">
    <vt:filetime>2019-11-24T00:00:00Z</vt:filetime>
  </property>
</Properties>
</file>