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DC" w:rsidRDefault="009838DC" w:rsidP="009838DC">
      <w:pPr>
        <w:pStyle w:val="NormaleWeb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9838DC" w:rsidRDefault="00D06C18" w:rsidP="009838DC">
      <w:pPr>
        <w:pStyle w:val="NormaleWeb"/>
        <w:spacing w:before="0" w:beforeAutospacing="0" w:after="0" w:afterAutospacing="0"/>
        <w:jc w:val="right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9838DC" w:rsidRDefault="009838DC" w:rsidP="009838DC">
      <w:pPr>
        <w:pStyle w:val="NormaleWeb"/>
        <w:spacing w:before="0" w:beforeAutospacing="0" w:after="0" w:afterAutospacing="0"/>
        <w:jc w:val="both"/>
        <w:rPr>
          <w:b/>
          <w:u w:val="single"/>
        </w:rPr>
      </w:pPr>
    </w:p>
    <w:tbl>
      <w:tblPr>
        <w:tblW w:w="100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8499"/>
      </w:tblGrid>
      <w:tr w:rsidR="009838DC" w:rsidRPr="00BE370D" w:rsidTr="009838DC">
        <w:trPr>
          <w:trHeight w:val="15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DC" w:rsidRPr="004333C8" w:rsidRDefault="009838DC">
            <w:pPr>
              <w:rPr>
                <w:rFonts w:ascii="Tahoma" w:hAnsi="Tahoma" w:cs="Tahoma"/>
              </w:rPr>
            </w:pPr>
            <w:r w:rsidRPr="004333C8">
              <w:rPr>
                <w:rFonts w:ascii="Tahoma" w:hAnsi="Tahoma" w:cs="Tahoma"/>
                <w:noProof/>
                <w:lang w:eastAsia="it-IT"/>
              </w:rPr>
              <w:drawing>
                <wp:inline distT="0" distB="0" distL="0" distR="0">
                  <wp:extent cx="781050" cy="1019175"/>
                  <wp:effectExtent l="19050" t="0" r="0" b="0"/>
                  <wp:docPr id="1" name="Immagine 1" descr="Copia di stemmaterrano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opia di stemmaterrano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DC" w:rsidRPr="004333C8" w:rsidRDefault="009838DC">
            <w:pPr>
              <w:jc w:val="center"/>
              <w:rPr>
                <w:rFonts w:ascii="Tahoma" w:hAnsi="Tahoma" w:cs="Tahoma"/>
                <w:b/>
                <w:i/>
                <w:sz w:val="40"/>
                <w:szCs w:val="40"/>
              </w:rPr>
            </w:pPr>
            <w:r w:rsidRPr="004333C8">
              <w:rPr>
                <w:rFonts w:ascii="Tahoma" w:hAnsi="Tahoma" w:cs="Tahoma"/>
                <w:b/>
                <w:i/>
                <w:sz w:val="40"/>
                <w:szCs w:val="40"/>
              </w:rPr>
              <w:t>COMUNE DI TERRANOVA DA SIBARI</w:t>
            </w:r>
          </w:p>
          <w:p w:rsidR="009838DC" w:rsidRPr="004333C8" w:rsidRDefault="009838DC">
            <w:pPr>
              <w:jc w:val="center"/>
              <w:rPr>
                <w:rFonts w:ascii="Tahoma" w:hAnsi="Tahoma" w:cs="Tahoma"/>
                <w:b/>
                <w:i/>
                <w:sz w:val="36"/>
                <w:szCs w:val="36"/>
              </w:rPr>
            </w:pPr>
            <w:r w:rsidRPr="004333C8">
              <w:rPr>
                <w:rFonts w:ascii="Tahoma" w:hAnsi="Tahoma" w:cs="Tahoma"/>
                <w:b/>
                <w:i/>
                <w:sz w:val="36"/>
                <w:szCs w:val="36"/>
              </w:rPr>
              <w:t>Provincia di Cosenza</w:t>
            </w:r>
          </w:p>
          <w:p w:rsidR="009838DC" w:rsidRPr="004333C8" w:rsidRDefault="009838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333C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333C8">
              <w:rPr>
                <w:rFonts w:ascii="Tahoma" w:hAnsi="Tahoma" w:cs="Tahoma"/>
                <w:b/>
                <w:sz w:val="18"/>
                <w:szCs w:val="18"/>
              </w:rPr>
              <w:t xml:space="preserve">87010  Terranova da Sibari – Via Municipio,4 - Tel .n. 0981/955004 Fax n.0981/956303  </w:t>
            </w:r>
          </w:p>
          <w:p w:rsidR="009838DC" w:rsidRPr="004333C8" w:rsidRDefault="009838DC">
            <w:pPr>
              <w:jc w:val="center"/>
              <w:rPr>
                <w:rFonts w:ascii="Tahoma" w:hAnsi="Tahoma" w:cs="Tahoma"/>
                <w:b/>
                <w:color w:val="3366FF"/>
                <w:sz w:val="16"/>
                <w:szCs w:val="16"/>
                <w:u w:val="single"/>
                <w:lang w:val="fr-FR"/>
              </w:rPr>
            </w:pPr>
            <w:r w:rsidRPr="004333C8">
              <w:rPr>
                <w:rFonts w:ascii="Tahoma" w:hAnsi="Tahoma" w:cs="Tahoma"/>
                <w:b/>
                <w:color w:val="3366FF"/>
                <w:sz w:val="16"/>
                <w:szCs w:val="16"/>
                <w:u w:val="single"/>
                <w:lang w:val="fr-FR"/>
              </w:rPr>
              <w:t>http:www.comune.terranova-da-sibari.cs.it</w:t>
            </w:r>
            <w:r w:rsidRPr="004333C8">
              <w:rPr>
                <w:rFonts w:ascii="Tahoma" w:hAnsi="Tahoma" w:cs="Tahoma"/>
                <w:b/>
                <w:color w:val="3366FF"/>
                <w:sz w:val="16"/>
                <w:szCs w:val="16"/>
                <w:lang w:val="fr-FR"/>
              </w:rPr>
              <w:t xml:space="preserve">             </w:t>
            </w:r>
            <w:proofErr w:type="spellStart"/>
            <w:r w:rsidRPr="004333C8">
              <w:rPr>
                <w:rFonts w:ascii="Tahoma" w:hAnsi="Tahoma" w:cs="Tahoma"/>
                <w:b/>
                <w:color w:val="3366FF"/>
                <w:sz w:val="16"/>
                <w:szCs w:val="16"/>
                <w:u w:val="single"/>
                <w:lang w:val="fr-FR"/>
              </w:rPr>
              <w:t>e.mail</w:t>
            </w:r>
            <w:proofErr w:type="spellEnd"/>
            <w:r w:rsidRPr="004333C8">
              <w:rPr>
                <w:rFonts w:ascii="Tahoma" w:hAnsi="Tahoma" w:cs="Tahoma"/>
                <w:b/>
                <w:color w:val="3366FF"/>
                <w:sz w:val="16"/>
                <w:szCs w:val="16"/>
                <w:u w:val="single"/>
                <w:lang w:val="fr-FR"/>
              </w:rPr>
              <w:t xml:space="preserve">: </w:t>
            </w:r>
            <w:hyperlink r:id="rId7" w:history="1">
              <w:r w:rsidRPr="004333C8">
                <w:rPr>
                  <w:rStyle w:val="Collegamentoipertestuale"/>
                  <w:rFonts w:ascii="Tahoma" w:hAnsi="Tahoma" w:cs="Tahoma"/>
                  <w:b/>
                  <w:sz w:val="16"/>
                  <w:szCs w:val="16"/>
                  <w:lang w:val="fr-FR"/>
                </w:rPr>
                <w:t>mail@comune.terranova-da-sibari.cs.it</w:t>
              </w:r>
            </w:hyperlink>
          </w:p>
        </w:tc>
      </w:tr>
    </w:tbl>
    <w:p w:rsidR="009838DC" w:rsidRPr="004333C8" w:rsidRDefault="009838DC" w:rsidP="009838DC">
      <w:pPr>
        <w:rPr>
          <w:rFonts w:ascii="Tahoma" w:hAnsi="Tahoma" w:cs="Tahoma"/>
          <w:b/>
          <w:i/>
          <w:sz w:val="36"/>
          <w:szCs w:val="36"/>
          <w:lang w:val="fr-FR"/>
        </w:rPr>
      </w:pPr>
    </w:p>
    <w:p w:rsidR="009838DC" w:rsidRPr="004333C8" w:rsidRDefault="009838DC" w:rsidP="00983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2"/>
          <w:szCs w:val="32"/>
        </w:rPr>
      </w:pPr>
      <w:r w:rsidRPr="004333C8">
        <w:rPr>
          <w:rFonts w:ascii="Tahoma" w:hAnsi="Tahoma" w:cs="Tahoma"/>
          <w:b/>
          <w:sz w:val="32"/>
          <w:szCs w:val="32"/>
        </w:rPr>
        <w:t>Concorso letterario sull’ Opera  di Raoul Maria De Angelis</w:t>
      </w:r>
    </w:p>
    <w:p w:rsidR="009838DC" w:rsidRPr="004333C8" w:rsidRDefault="002C6081" w:rsidP="00983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2"/>
          <w:szCs w:val="32"/>
        </w:rPr>
      </w:pPr>
      <w:r w:rsidRPr="004333C8">
        <w:rPr>
          <w:rFonts w:ascii="Tahoma" w:hAnsi="Tahoma" w:cs="Tahoma"/>
          <w:b/>
          <w:sz w:val="32"/>
          <w:szCs w:val="32"/>
        </w:rPr>
        <w:t>1</w:t>
      </w:r>
      <w:r w:rsidR="004F240B" w:rsidRPr="004333C8">
        <w:rPr>
          <w:rFonts w:ascii="Tahoma" w:hAnsi="Tahoma" w:cs="Tahoma"/>
          <w:b/>
          <w:sz w:val="32"/>
          <w:szCs w:val="32"/>
        </w:rPr>
        <w:t>3</w:t>
      </w:r>
      <w:r w:rsidR="009838DC" w:rsidRPr="004333C8">
        <w:rPr>
          <w:rFonts w:ascii="Tahoma" w:hAnsi="Tahoma" w:cs="Tahoma"/>
          <w:b/>
          <w:sz w:val="32"/>
          <w:szCs w:val="32"/>
        </w:rPr>
        <w:t>^ Edizione</w:t>
      </w:r>
    </w:p>
    <w:p w:rsidR="009838DC" w:rsidRPr="004333C8" w:rsidRDefault="009838DC" w:rsidP="009838DC">
      <w:pPr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9838DC">
      <w:pPr>
        <w:jc w:val="center"/>
        <w:rPr>
          <w:rFonts w:ascii="Tahoma" w:hAnsi="Tahoma" w:cs="Tahoma"/>
          <w:b/>
          <w:sz w:val="40"/>
          <w:szCs w:val="40"/>
          <w:u w:val="single"/>
        </w:rPr>
      </w:pPr>
      <w:r w:rsidRPr="004333C8">
        <w:rPr>
          <w:rFonts w:ascii="Tahoma" w:hAnsi="Tahoma" w:cs="Tahoma"/>
          <w:b/>
          <w:sz w:val="40"/>
          <w:szCs w:val="40"/>
          <w:u w:val="single"/>
        </w:rPr>
        <w:t>Regolamentazione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Style w:val="Enfasigrassetto"/>
          <w:rFonts w:ascii="Tahoma" w:eastAsiaTheme="minorEastAsi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>Art. 1</w:t>
      </w:r>
      <w:r w:rsidRPr="004333C8">
        <w:rPr>
          <w:rFonts w:ascii="Tahoma" w:hAnsi="Tahoma" w:cs="Tahoma"/>
          <w:sz w:val="28"/>
          <w:szCs w:val="28"/>
        </w:rPr>
        <w:t xml:space="preserve"> -  </w:t>
      </w:r>
      <w:r w:rsidRPr="004333C8">
        <w:rPr>
          <w:rFonts w:ascii="Tahoma" w:hAnsi="Tahoma" w:cs="Tahoma"/>
          <w:b/>
          <w:sz w:val="28"/>
          <w:szCs w:val="28"/>
        </w:rPr>
        <w:t>Soggetto Organizzatore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sz w:val="28"/>
          <w:szCs w:val="28"/>
        </w:rPr>
      </w:pPr>
    </w:p>
    <w:p w:rsidR="009838DC" w:rsidRPr="004333C8" w:rsidRDefault="009838DC" w:rsidP="00D06C18">
      <w:pPr>
        <w:pStyle w:val="NormaleWeb"/>
        <w:spacing w:before="0" w:beforeAutospacing="0" w:after="0" w:afterAutospacing="0"/>
        <w:jc w:val="both"/>
        <w:rPr>
          <w:rFonts w:ascii="Tahoma" w:hAnsi="Tahoma" w:cs="Tahoma"/>
          <w:b/>
        </w:rPr>
      </w:pPr>
      <w:r w:rsidRPr="004333C8">
        <w:rPr>
          <w:rFonts w:ascii="Tahoma" w:hAnsi="Tahoma" w:cs="Tahoma"/>
          <w:sz w:val="28"/>
          <w:szCs w:val="28"/>
        </w:rPr>
        <w:t>L’Amministrazione Comunale di Terranova da Sibari – As</w:t>
      </w:r>
      <w:r w:rsidR="00C8771F" w:rsidRPr="004333C8">
        <w:rPr>
          <w:rFonts w:ascii="Tahoma" w:hAnsi="Tahoma" w:cs="Tahoma"/>
          <w:sz w:val="28"/>
          <w:szCs w:val="28"/>
        </w:rPr>
        <w:t>s</w:t>
      </w:r>
      <w:r w:rsidR="00351300" w:rsidRPr="004333C8">
        <w:rPr>
          <w:rFonts w:ascii="Tahoma" w:hAnsi="Tahoma" w:cs="Tahoma"/>
          <w:sz w:val="28"/>
          <w:szCs w:val="28"/>
        </w:rPr>
        <w:t>essorato alla P.I.- indice la 1</w:t>
      </w:r>
      <w:r w:rsidR="004F240B" w:rsidRPr="004333C8">
        <w:rPr>
          <w:rFonts w:ascii="Tahoma" w:hAnsi="Tahoma" w:cs="Tahoma"/>
          <w:sz w:val="28"/>
          <w:szCs w:val="28"/>
        </w:rPr>
        <w:t>3</w:t>
      </w:r>
      <w:r w:rsidRPr="004333C8">
        <w:rPr>
          <w:rFonts w:ascii="Tahoma" w:hAnsi="Tahoma" w:cs="Tahoma"/>
          <w:sz w:val="28"/>
          <w:szCs w:val="28"/>
        </w:rPr>
        <w:t xml:space="preserve">^ edizione del Premio Letterario “RAOUL MARIA DE ANGELIS”. </w:t>
      </w:r>
    </w:p>
    <w:p w:rsidR="00D06C18" w:rsidRPr="004333C8" w:rsidRDefault="009838DC" w:rsidP="00D06C18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Le finalità del concorso sono:</w:t>
      </w:r>
    </w:p>
    <w:p w:rsidR="009838DC" w:rsidRPr="004333C8" w:rsidRDefault="00D06C18" w:rsidP="00D06C18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Promuovere e valorizzare la conoscenza dell’opera e della personalità artistica di R.M. De Angelis nei giovani studenti della Calabria;</w:t>
      </w:r>
    </w:p>
    <w:p w:rsidR="00D06C18" w:rsidRPr="004333C8" w:rsidRDefault="00D06C18" w:rsidP="00D06C18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Valorizzare ed incentivare i talenti artistici e letterari, nello specifico della scrittura creativa dei giovani calabresi, anche nell’ottica della giusta valorizzazione del merito;</w:t>
      </w:r>
    </w:p>
    <w:p w:rsidR="00D06C18" w:rsidRPr="004333C8" w:rsidRDefault="00D06C18" w:rsidP="00D06C18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Far conoscere i luoghi che hanno ispirato l’opera del grande scrittore meridionale.</w:t>
      </w:r>
    </w:p>
    <w:p w:rsidR="009838DC" w:rsidRPr="004333C8" w:rsidRDefault="009838DC" w:rsidP="00D06C18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I lavori presentati per la partecipazione al concorso saranno utilizzati dall’Amministrazione Comunale – Assessorato alla P.I. – per costituire un archivio che verrà alimentato non soltanto dai lavori del concorso ma, anche dagli atti di convegni e dibattiti promossi dall’Amministrazione comunale sulla figura del grande scrittore terranovese.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 xml:space="preserve"> </w:t>
      </w:r>
    </w:p>
    <w:p w:rsidR="00D06C18" w:rsidRPr="004333C8" w:rsidRDefault="00D06C18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Art. 2 – Sezioni del Concorso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351300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Per la 1</w:t>
      </w:r>
      <w:r w:rsidR="004F240B" w:rsidRPr="004333C8">
        <w:rPr>
          <w:rFonts w:ascii="Tahoma" w:hAnsi="Tahoma" w:cs="Tahoma"/>
          <w:sz w:val="28"/>
          <w:szCs w:val="28"/>
        </w:rPr>
        <w:t>3</w:t>
      </w:r>
      <w:r w:rsidR="009838DC" w:rsidRPr="004333C8">
        <w:rPr>
          <w:rFonts w:ascii="Tahoma" w:hAnsi="Tahoma" w:cs="Tahoma"/>
          <w:sz w:val="28"/>
          <w:szCs w:val="28"/>
        </w:rPr>
        <w:t>^ edizion</w:t>
      </w:r>
      <w:r w:rsidR="00C8771F" w:rsidRPr="004333C8">
        <w:rPr>
          <w:rFonts w:ascii="Tahoma" w:hAnsi="Tahoma" w:cs="Tahoma"/>
          <w:sz w:val="28"/>
          <w:szCs w:val="28"/>
        </w:rPr>
        <w:t>e il concorso si articola in due</w:t>
      </w:r>
      <w:r w:rsidR="009838DC" w:rsidRPr="004333C8">
        <w:rPr>
          <w:rFonts w:ascii="Tahoma" w:hAnsi="Tahoma" w:cs="Tahoma"/>
          <w:sz w:val="28"/>
          <w:szCs w:val="28"/>
        </w:rPr>
        <w:t xml:space="preserve"> sezioni:</w:t>
      </w:r>
    </w:p>
    <w:p w:rsidR="00317CA9" w:rsidRPr="004333C8" w:rsidRDefault="00317CA9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D06C18" w:rsidRPr="004333C8" w:rsidRDefault="00D06C18" w:rsidP="00D06C18">
      <w:pPr>
        <w:pStyle w:val="NormaleWeb"/>
        <w:numPr>
          <w:ilvl w:val="0"/>
          <w:numId w:val="19"/>
        </w:numPr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La prima sezione è riservata alla partecipazione degli alunni frequentanti la classe terza di una scuola secondaria di Primo grado della Regione Ca</w:t>
      </w:r>
      <w:r w:rsidR="002C6081" w:rsidRPr="004333C8">
        <w:rPr>
          <w:rFonts w:ascii="Tahoma" w:hAnsi="Tahoma" w:cs="Tahoma"/>
          <w:sz w:val="28"/>
          <w:szCs w:val="28"/>
        </w:rPr>
        <w:t xml:space="preserve">labria nell’anno scolastico </w:t>
      </w:r>
      <w:r w:rsidR="004F240B" w:rsidRPr="004333C8">
        <w:rPr>
          <w:rFonts w:ascii="Tahoma" w:hAnsi="Tahoma" w:cs="Tahoma"/>
          <w:sz w:val="28"/>
          <w:szCs w:val="28"/>
        </w:rPr>
        <w:t>2019/2020</w:t>
      </w:r>
      <w:r w:rsidR="002F1443" w:rsidRPr="004333C8">
        <w:rPr>
          <w:rFonts w:ascii="Tahoma" w:hAnsi="Tahoma" w:cs="Tahoma"/>
          <w:sz w:val="28"/>
          <w:szCs w:val="28"/>
        </w:rPr>
        <w:t xml:space="preserve"> </w:t>
      </w:r>
      <w:r w:rsidRPr="004333C8">
        <w:rPr>
          <w:rFonts w:ascii="Tahoma" w:hAnsi="Tahoma" w:cs="Tahoma"/>
          <w:sz w:val="28"/>
          <w:szCs w:val="28"/>
        </w:rPr>
        <w:t>;</w:t>
      </w:r>
    </w:p>
    <w:p w:rsidR="00D06C18" w:rsidRPr="004333C8" w:rsidRDefault="00D06C18" w:rsidP="00D06C18">
      <w:pPr>
        <w:pStyle w:val="NormaleWeb"/>
        <w:numPr>
          <w:ilvl w:val="0"/>
          <w:numId w:val="19"/>
        </w:numPr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La seconda sezione è riservata alla partecipazione degli alun</w:t>
      </w:r>
      <w:r w:rsidR="004F240B" w:rsidRPr="004333C8">
        <w:rPr>
          <w:rFonts w:ascii="Tahoma" w:hAnsi="Tahoma" w:cs="Tahoma"/>
          <w:sz w:val="28"/>
          <w:szCs w:val="28"/>
        </w:rPr>
        <w:t>ni che nell’anno scolastico 2019/2020</w:t>
      </w:r>
      <w:r w:rsidRPr="004333C8">
        <w:rPr>
          <w:rFonts w:ascii="Tahoma" w:hAnsi="Tahoma" w:cs="Tahoma"/>
          <w:sz w:val="28"/>
          <w:szCs w:val="28"/>
        </w:rPr>
        <w:t xml:space="preserve"> frequentano una classe della scuola secondaria di secondo grado della Regione Calabria;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sz w:val="28"/>
          <w:szCs w:val="28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3 </w:t>
      </w:r>
      <w:r w:rsidRPr="004333C8">
        <w:rPr>
          <w:rFonts w:ascii="Tahoma" w:hAnsi="Tahoma" w:cs="Tahoma"/>
          <w:sz w:val="28"/>
          <w:szCs w:val="28"/>
        </w:rPr>
        <w:t xml:space="preserve">- </w:t>
      </w:r>
      <w:r w:rsidRPr="004333C8">
        <w:rPr>
          <w:rFonts w:ascii="Tahoma" w:hAnsi="Tahoma" w:cs="Tahoma"/>
          <w:b/>
          <w:sz w:val="28"/>
          <w:szCs w:val="28"/>
        </w:rPr>
        <w:t>Tema del concorso</w:t>
      </w:r>
    </w:p>
    <w:p w:rsidR="00CD38E6" w:rsidRPr="004333C8" w:rsidRDefault="00CD38E6" w:rsidP="009838DC">
      <w:pPr>
        <w:rPr>
          <w:rFonts w:ascii="Tahoma" w:eastAsia="Arial Unicode MS" w:hAnsi="Tahoma" w:cs="Tahoma"/>
          <w:b/>
          <w:i/>
          <w:sz w:val="26"/>
          <w:szCs w:val="26"/>
        </w:rPr>
      </w:pPr>
    </w:p>
    <w:p w:rsidR="00C7782F" w:rsidRPr="004333C8" w:rsidRDefault="009838DC" w:rsidP="009838DC">
      <w:pPr>
        <w:rPr>
          <w:rFonts w:ascii="Tahoma" w:hAnsi="Tahoma" w:cs="Tahoma"/>
          <w:b/>
          <w:sz w:val="28"/>
          <w:szCs w:val="28"/>
          <w:u w:val="single"/>
        </w:rPr>
      </w:pPr>
      <w:r w:rsidRPr="004333C8">
        <w:rPr>
          <w:rFonts w:ascii="Tahoma" w:hAnsi="Tahoma" w:cs="Tahoma"/>
          <w:b/>
          <w:sz w:val="28"/>
          <w:szCs w:val="28"/>
          <w:u w:val="single"/>
        </w:rPr>
        <w:t xml:space="preserve">Sezioni  Scuole Secondarie di 1^ e 2^ Grado     </w:t>
      </w:r>
    </w:p>
    <w:p w:rsidR="00CD38E6" w:rsidRPr="004333C8" w:rsidRDefault="00CD38E6" w:rsidP="009838DC">
      <w:pPr>
        <w:rPr>
          <w:rFonts w:ascii="Tahoma" w:hAnsi="Tahoma" w:cs="Tahoma"/>
          <w:b/>
          <w:sz w:val="28"/>
          <w:szCs w:val="28"/>
          <w:u w:val="single"/>
        </w:rPr>
      </w:pPr>
    </w:p>
    <w:p w:rsidR="00CD38E6" w:rsidRPr="004333C8" w:rsidRDefault="00CD38E6" w:rsidP="00CD38E6">
      <w:pPr>
        <w:jc w:val="both"/>
        <w:rPr>
          <w:rFonts w:ascii="Tahoma" w:hAnsi="Tahoma" w:cs="Tahoma"/>
          <w:i/>
          <w:sz w:val="24"/>
          <w:szCs w:val="24"/>
        </w:rPr>
      </w:pPr>
      <w:r w:rsidRPr="004333C8">
        <w:rPr>
          <w:rFonts w:ascii="Tahoma" w:hAnsi="Tahoma" w:cs="Tahoma"/>
          <w:i/>
          <w:sz w:val="24"/>
          <w:szCs w:val="24"/>
        </w:rPr>
        <w:t xml:space="preserve">“Al tramestio, alla luce, ai gemiti, all’andirivieni, Pietro fu certo che </w:t>
      </w:r>
      <w:proofErr w:type="spellStart"/>
      <w:r w:rsidRPr="004333C8">
        <w:rPr>
          <w:rFonts w:ascii="Tahoma" w:hAnsi="Tahoma" w:cs="Tahoma"/>
          <w:i/>
          <w:sz w:val="24"/>
          <w:szCs w:val="24"/>
        </w:rPr>
        <w:t>Annarosa</w:t>
      </w:r>
      <w:proofErr w:type="spellEnd"/>
      <w:r w:rsidRPr="004333C8">
        <w:rPr>
          <w:rFonts w:ascii="Tahoma" w:hAnsi="Tahoma" w:cs="Tahoma"/>
          <w:i/>
          <w:sz w:val="24"/>
          <w:szCs w:val="24"/>
        </w:rPr>
        <w:t xml:space="preserve"> era tornata alla sua capanna, e che in quella notte il figlio nasceva, come dal prodigio gli era stato annunziato sulla montagna. Ed egli accorreva, guidato dalla gran luce della stella, ad assistere a quella nascita, a perdonare nel nome di Dio, per accogliere e benedire. Tutto era disciolto nel suo cuore, odio e desiderio di vendetta, e pensava a una terra simile al cielo, come se fosse già prossimo alla morte. Affrettò il passo, e, inquadrandosi nel vano della porta, mentre la sposa e i figli si inchinavano a salutarlo, un po’ spauriti, chiamò </w:t>
      </w:r>
      <w:proofErr w:type="spellStart"/>
      <w:r w:rsidRPr="004333C8">
        <w:rPr>
          <w:rFonts w:ascii="Tahoma" w:hAnsi="Tahoma" w:cs="Tahoma"/>
          <w:i/>
          <w:sz w:val="24"/>
          <w:szCs w:val="24"/>
        </w:rPr>
        <w:t>Annarosa</w:t>
      </w:r>
      <w:proofErr w:type="spellEnd"/>
      <w:r w:rsidRPr="004333C8">
        <w:rPr>
          <w:rFonts w:ascii="Tahoma" w:hAnsi="Tahoma" w:cs="Tahoma"/>
          <w:i/>
          <w:sz w:val="24"/>
          <w:szCs w:val="24"/>
        </w:rPr>
        <w:t xml:space="preserve"> con una voce così umana e dolente che la creatura distesa nel letto trasalì toccata al cuore. Si abbracciarono piangendo, e il padre si allontanò nella notte seguito dai figli maschi: raccontava del viaggio, dell’acqua trasformata in luce, della neve caduta su’ monti. Aveva riacquistato il tono di una volta, monotono e solenne, da vecchio profeta, e, rimirando i luoghi amati, gli era facile ammonire i figli sulle opere da compiere. Tuttavia si avvide che il grano aveva già crepato la crosta della terra, e voleva chiedere perdono ai figli per aver disertato anche l’ultima fatica dell’anno: i figli avevano arato, i figli avevano seminato, mentre lui in alto sui monti cercava la risposta di Dio, badando alle pecore caste e studiando il corso delle stelle. Risentì la forza di quel grano metallico, e l’erba gli incideva sul cuore un segno eterno: forse era già vecchio, e conveniva rovesciarsi sul fianco, come una quercia abbattuta dal fulmine.” </w:t>
      </w:r>
    </w:p>
    <w:p w:rsidR="00CD38E6" w:rsidRPr="004333C8" w:rsidRDefault="00CD38E6" w:rsidP="00CD38E6">
      <w:pPr>
        <w:jc w:val="both"/>
        <w:rPr>
          <w:rFonts w:ascii="Tahoma" w:hAnsi="Tahoma" w:cs="Tahoma"/>
          <w:sz w:val="26"/>
          <w:szCs w:val="26"/>
        </w:rPr>
      </w:pPr>
      <w:r w:rsidRPr="004333C8">
        <w:rPr>
          <w:rFonts w:ascii="Tahoma" w:hAnsi="Tahoma" w:cs="Tahoma"/>
          <w:sz w:val="26"/>
          <w:szCs w:val="26"/>
        </w:rPr>
        <w:t xml:space="preserve">Così si conclude il romanzo </w:t>
      </w:r>
      <w:r w:rsidRPr="004333C8">
        <w:rPr>
          <w:rFonts w:ascii="Tahoma" w:hAnsi="Tahoma" w:cs="Tahoma"/>
          <w:b/>
          <w:sz w:val="26"/>
          <w:szCs w:val="26"/>
        </w:rPr>
        <w:t>“ORO VERDE”</w:t>
      </w:r>
      <w:r w:rsidRPr="004333C8">
        <w:rPr>
          <w:rFonts w:ascii="Tahoma" w:hAnsi="Tahoma" w:cs="Tahoma"/>
          <w:sz w:val="26"/>
          <w:szCs w:val="26"/>
        </w:rPr>
        <w:t xml:space="preserve"> di Raoul Maria De Angelis pubblicato da Mondadori nel 1940. Il concorrente, prendendo liberamente spunto dal brano, rappresenti sotto forma di racconto o di dialogo (per la scuola secondaria di 2° grado) e di saggio breve, favola o poesia (per la scuola secondaria di 1° grado) il proprio modo di concepire e di vivere i temi della “natura”, degli “uomini” e della  “famiglia”.</w:t>
      </w:r>
    </w:p>
    <w:p w:rsidR="002F1443" w:rsidRPr="004333C8" w:rsidRDefault="002F1443" w:rsidP="002F1443">
      <w:pPr>
        <w:jc w:val="both"/>
        <w:textAlignment w:val="baseline"/>
        <w:rPr>
          <w:rFonts w:ascii="Tahoma" w:eastAsia="Times New Roman" w:hAnsi="Tahoma" w:cs="Tahoma"/>
          <w:b/>
          <w:i/>
          <w:color w:val="000000"/>
          <w:sz w:val="28"/>
          <w:szCs w:val="28"/>
          <w:lang w:eastAsia="it-IT"/>
        </w:rPr>
      </w:pPr>
      <w:r w:rsidRPr="004333C8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>Il concorrente con la propria sensibilità di studente calabrese di oggi, rappresenti sotto forma di racconto breve o novella – fiaba per i ragazzi delle scuole medie – le impressioni, i sentimenti, le speranze e le emozioni che i giovani provano nel lasciare la propria terra.</w:t>
      </w:r>
    </w:p>
    <w:p w:rsidR="009838DC" w:rsidRPr="004333C8" w:rsidRDefault="00C8771F" w:rsidP="008F55D0">
      <w:pPr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 xml:space="preserve"> 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4 </w:t>
      </w:r>
      <w:r w:rsidRPr="004333C8">
        <w:rPr>
          <w:rFonts w:ascii="Tahoma" w:hAnsi="Tahoma" w:cs="Tahoma"/>
          <w:b/>
          <w:sz w:val="28"/>
          <w:szCs w:val="28"/>
        </w:rPr>
        <w:t>-  Condizioni di ammissione alla valutazione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numPr>
          <w:ilvl w:val="0"/>
          <w:numId w:val="23"/>
        </w:numPr>
        <w:spacing w:before="0" w:beforeAutospacing="0" w:after="0" w:afterAutospacing="0"/>
        <w:ind w:left="34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I lavori non dovranno superare  la lunghezza massima di seguito specificata a fianco di ogni sezione, pena l’esclusione dal concorso: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4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a) – 5 cartelle dattiloscritte (foglio A4 scritto in una sola facciata con interlinea singola) per la sezione scuole secondarie di 1^ grado;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4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b) – 10 cartelle dattiloscritte (foglio A4 scritto su una sola facciata con interlinea singola) per la sezione scuole secondarie di</w:t>
      </w:r>
      <w:r w:rsidR="00317CA9" w:rsidRPr="004333C8">
        <w:rPr>
          <w:rFonts w:ascii="Tahoma" w:hAnsi="Tahoma" w:cs="Tahoma"/>
          <w:sz w:val="28"/>
          <w:szCs w:val="28"/>
        </w:rPr>
        <w:t xml:space="preserve"> 2^ grado;</w:t>
      </w:r>
    </w:p>
    <w:p w:rsidR="009838DC" w:rsidRPr="004333C8" w:rsidRDefault="009838DC" w:rsidP="004F240B">
      <w:pPr>
        <w:pStyle w:val="NormaleWeb"/>
        <w:numPr>
          <w:ilvl w:val="0"/>
          <w:numId w:val="23"/>
        </w:numPr>
        <w:spacing w:before="0" w:beforeAutospacing="0" w:after="0" w:afterAutospacing="0"/>
        <w:ind w:left="340"/>
        <w:jc w:val="both"/>
        <w:rPr>
          <w:rStyle w:val="Enfasigrassetto"/>
          <w:rFonts w:ascii="Tahoma" w:hAnsi="Tahoma" w:cs="Tahoma"/>
          <w:b w:val="0"/>
          <w:bCs w:val="0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Pena l’esclusione dal concorso, tutti i lavori presentati per la partecipazione al concorso dovranno essere: originali, inediti, non oggetto di pubblicazione sotto qualsiasi forma, non oggetto di partecipazione, a qualsiasi titolo ad altri concorsi.</w:t>
      </w:r>
    </w:p>
    <w:p w:rsidR="009838DC" w:rsidRPr="004333C8" w:rsidRDefault="009838DC" w:rsidP="009838DC">
      <w:pPr>
        <w:pStyle w:val="NormaleWeb"/>
        <w:tabs>
          <w:tab w:val="left" w:pos="3720"/>
          <w:tab w:val="center" w:pos="4819"/>
        </w:tabs>
        <w:spacing w:before="0" w:beforeAutospacing="0" w:after="0" w:afterAutospacing="0"/>
        <w:rPr>
          <w:rStyle w:val="Enfasigrassetto"/>
          <w:rFonts w:ascii="Tahoma" w:eastAsiaTheme="minorEastAsi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tabs>
          <w:tab w:val="left" w:pos="3720"/>
          <w:tab w:val="center" w:pos="4819"/>
        </w:tabs>
        <w:spacing w:before="0" w:beforeAutospacing="0" w:after="0" w:afterAutospacing="0"/>
        <w:rPr>
          <w:rStyle w:val="Enfasigrassetto"/>
          <w:rFonts w:ascii="Tahoma" w:eastAsiaTheme="minorEastAsi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tabs>
          <w:tab w:val="left" w:pos="3720"/>
          <w:tab w:val="center" w:pos="4819"/>
        </w:tabs>
        <w:spacing w:before="0" w:beforeAutospacing="0" w:after="0" w:afterAutospacing="0"/>
        <w:jc w:val="center"/>
        <w:rPr>
          <w:rFonts w:ascii="Tahoma" w:hAnsi="Tahoma" w:cs="Tahoma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5 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Termini  e modalità di presentazione dei lavori</w:t>
      </w:r>
    </w:p>
    <w:p w:rsidR="009838DC" w:rsidRPr="004333C8" w:rsidRDefault="009838DC" w:rsidP="009838DC">
      <w:pPr>
        <w:pStyle w:val="NormaleWeb"/>
        <w:tabs>
          <w:tab w:val="left" w:pos="3720"/>
          <w:tab w:val="center" w:pos="4819"/>
        </w:tabs>
        <w:spacing w:before="0" w:beforeAutospacing="0" w:after="0" w:afterAutospacing="0"/>
        <w:jc w:val="center"/>
        <w:rPr>
          <w:rFonts w:ascii="Tahoma" w:hAnsi="Tahoma" w:cs="Tahoma"/>
        </w:rPr>
      </w:pPr>
    </w:p>
    <w:p w:rsidR="00326482" w:rsidRPr="004333C8" w:rsidRDefault="00E1307A" w:rsidP="00DB4784">
      <w:pPr>
        <w:pStyle w:val="Paragrafoelenco"/>
        <w:numPr>
          <w:ilvl w:val="0"/>
          <w:numId w:val="20"/>
        </w:numPr>
        <w:tabs>
          <w:tab w:val="left" w:pos="3720"/>
          <w:tab w:val="center" w:pos="4819"/>
        </w:tabs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</w:pP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 xml:space="preserve">Per la prima e seconda sezione – riservate rispettivamente agli studenti delle terze classi delle scuole secondarie di primo grado ed a tutti gli studenti delle scuole secondarie di secondo grado – i Dirigenti scolastici, anche attraverso i propri docenti referenti, avranno cura di trasmettere </w:t>
      </w: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lastRenderedPageBreak/>
        <w:t xml:space="preserve">il plico contenente massimo 10 lavori selezionati secondo l’autonomo e discrezionale criterio dei docenti  della scuola, entro il </w:t>
      </w:r>
      <w:r w:rsidR="00D12A88"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 xml:space="preserve"> </w:t>
      </w:r>
      <w:r w:rsidR="002C6081" w:rsidRPr="004333C8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>1</w:t>
      </w:r>
      <w:r w:rsidR="00C64FA0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>6</w:t>
      </w:r>
      <w:r w:rsidRPr="004333C8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 xml:space="preserve"> </w:t>
      </w:r>
      <w:r w:rsidR="002F1443" w:rsidRPr="004333C8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 xml:space="preserve">marzo </w:t>
      </w:r>
      <w:r w:rsidR="004F240B" w:rsidRPr="004333C8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>2020</w:t>
      </w:r>
      <w:r w:rsidR="002C6081" w:rsidRPr="004333C8"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  <w:t xml:space="preserve"> </w:t>
      </w: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>a: Concorso Lette</w:t>
      </w:r>
      <w:r w:rsidR="00351300"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>rario “R.M. De Angelis – Undicesima E</w:t>
      </w: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 xml:space="preserve">dizione” - Assessorato alla P.I. e Cultura del Comune di Terranova da Sibari, Via Municipio, 87010 Terranova da Sibari ( CS).  </w:t>
      </w:r>
    </w:p>
    <w:p w:rsidR="002F1443" w:rsidRPr="004333C8" w:rsidRDefault="00E77BF3" w:rsidP="002F1443">
      <w:pPr>
        <w:pStyle w:val="Paragrafoelenco"/>
        <w:numPr>
          <w:ilvl w:val="0"/>
          <w:numId w:val="20"/>
        </w:numPr>
        <w:tabs>
          <w:tab w:val="left" w:pos="3720"/>
          <w:tab w:val="center" w:pos="4819"/>
        </w:tabs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</w:pPr>
      <w:r w:rsidRPr="004333C8">
        <w:rPr>
          <w:rFonts w:ascii="Tahoma" w:hAnsi="Tahoma" w:cs="Tahoma"/>
          <w:w w:val="90"/>
          <w:sz w:val="28"/>
          <w:szCs w:val="28"/>
          <w:lang w:val="it-IT"/>
        </w:rPr>
        <w:t>Per ragioni tecnico-organizzative, è auspicabile che le scuole ader</w:t>
      </w:r>
      <w:r w:rsidR="002F1443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enti al concorso, attraverso il Docente referente, avranno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cu</w:t>
      </w:r>
      <w:r w:rsidR="00351300" w:rsidRPr="004333C8">
        <w:rPr>
          <w:rFonts w:ascii="Tahoma" w:hAnsi="Tahoma" w:cs="Tahoma"/>
          <w:w w:val="90"/>
          <w:sz w:val="28"/>
          <w:szCs w:val="28"/>
          <w:lang w:val="it-IT"/>
        </w:rPr>
        <w:t>ra di dare un cenno di adesione</w:t>
      </w:r>
      <w:r w:rsidR="002F1443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, inviando il coupon di adesione allegato al presente regolamento </w:t>
      </w:r>
      <w:r w:rsidR="002F1443" w:rsidRPr="004333C8">
        <w:rPr>
          <w:rFonts w:ascii="Tahoma" w:hAnsi="Tahoma" w:cs="Tahoma"/>
          <w:b/>
          <w:w w:val="90"/>
          <w:sz w:val="28"/>
          <w:szCs w:val="28"/>
          <w:lang w:val="it-IT"/>
        </w:rPr>
        <w:t>(All. A)</w:t>
      </w:r>
      <w:r w:rsidR="002F1443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entro </w:t>
      </w:r>
      <w:r w:rsidRPr="004333C8">
        <w:rPr>
          <w:rFonts w:ascii="Tahoma" w:hAnsi="Tahoma" w:cs="Tahoma"/>
          <w:b/>
          <w:w w:val="90"/>
          <w:sz w:val="28"/>
          <w:szCs w:val="28"/>
          <w:lang w:val="it-IT"/>
        </w:rPr>
        <w:t xml:space="preserve">il </w:t>
      </w:r>
      <w:r w:rsidR="004F240B" w:rsidRPr="004333C8">
        <w:rPr>
          <w:rFonts w:ascii="Tahoma" w:hAnsi="Tahoma" w:cs="Tahoma"/>
          <w:b/>
          <w:w w:val="90"/>
          <w:sz w:val="28"/>
          <w:szCs w:val="28"/>
          <w:lang w:val="it-IT"/>
        </w:rPr>
        <w:t>31 gennaio 2020</w:t>
      </w:r>
      <w:r w:rsidR="002F1443" w:rsidRPr="004333C8">
        <w:rPr>
          <w:rFonts w:ascii="Tahoma" w:hAnsi="Tahoma" w:cs="Tahoma"/>
          <w:b/>
          <w:w w:val="90"/>
          <w:sz w:val="28"/>
          <w:szCs w:val="28"/>
          <w:lang w:val="it-IT"/>
        </w:rPr>
        <w:t xml:space="preserve"> </w:t>
      </w:r>
      <w:r w:rsidR="004F240B" w:rsidRPr="004333C8">
        <w:rPr>
          <w:rFonts w:ascii="Tahoma" w:hAnsi="Tahoma" w:cs="Tahoma"/>
          <w:w w:val="90"/>
          <w:sz w:val="28"/>
          <w:szCs w:val="28"/>
          <w:lang w:val="it-IT"/>
        </w:rPr>
        <w:t>tramite mail ad uno dei</w:t>
      </w:r>
      <w:r w:rsidR="002F1443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seguenti indirizzi:</w:t>
      </w:r>
    </w:p>
    <w:p w:rsidR="002F1443" w:rsidRPr="004333C8" w:rsidRDefault="006F6438" w:rsidP="004F240B">
      <w:pPr>
        <w:pStyle w:val="Paragrafoelenco"/>
        <w:numPr>
          <w:ilvl w:val="0"/>
          <w:numId w:val="24"/>
        </w:numPr>
        <w:tabs>
          <w:tab w:val="left" w:pos="3720"/>
          <w:tab w:val="center" w:pos="4819"/>
        </w:tabs>
        <w:ind w:left="1097"/>
        <w:rPr>
          <w:rFonts w:ascii="Tahoma" w:hAnsi="Tahoma" w:cs="Tahoma"/>
          <w:b/>
          <w:i/>
          <w:sz w:val="26"/>
          <w:szCs w:val="26"/>
          <w:lang w:val="it-IT"/>
        </w:rPr>
      </w:pPr>
      <w:hyperlink r:id="rId8" w:history="1">
        <w:r w:rsidR="002F1443" w:rsidRPr="004333C8">
          <w:rPr>
            <w:rStyle w:val="Collegamentoipertestuale"/>
            <w:rFonts w:ascii="Tahoma" w:hAnsi="Tahoma" w:cs="Tahoma"/>
            <w:b/>
            <w:i/>
            <w:color w:val="auto"/>
            <w:sz w:val="26"/>
            <w:szCs w:val="26"/>
            <w:lang w:val="it-IT"/>
          </w:rPr>
          <w:t>biblioteca@comune.terranova-da-sibari.cs.it</w:t>
        </w:r>
      </w:hyperlink>
      <w:r w:rsidR="002F1443" w:rsidRPr="004333C8">
        <w:rPr>
          <w:rFonts w:ascii="Tahoma" w:hAnsi="Tahoma" w:cs="Tahoma"/>
          <w:b/>
          <w:i/>
          <w:sz w:val="26"/>
          <w:szCs w:val="26"/>
          <w:lang w:val="it-IT"/>
        </w:rPr>
        <w:t xml:space="preserve">; </w:t>
      </w:r>
    </w:p>
    <w:p w:rsidR="002F1443" w:rsidRPr="004333C8" w:rsidRDefault="006F6438" w:rsidP="004F240B">
      <w:pPr>
        <w:pStyle w:val="Paragrafoelenco"/>
        <w:numPr>
          <w:ilvl w:val="0"/>
          <w:numId w:val="24"/>
        </w:numPr>
        <w:tabs>
          <w:tab w:val="left" w:pos="3720"/>
          <w:tab w:val="center" w:pos="4819"/>
        </w:tabs>
        <w:ind w:left="1097"/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</w:pPr>
      <w:hyperlink r:id="rId9" w:history="1">
        <w:r w:rsidR="002F1443" w:rsidRPr="004333C8">
          <w:rPr>
            <w:rStyle w:val="Collegamentoipertestuale"/>
            <w:rFonts w:ascii="Tahoma" w:hAnsi="Tahoma" w:cs="Tahoma"/>
            <w:b/>
            <w:i/>
            <w:color w:val="auto"/>
            <w:sz w:val="26"/>
            <w:szCs w:val="26"/>
            <w:lang w:val="it-IT"/>
          </w:rPr>
          <w:t>affgen.terranovadasibari@asmepec.it</w:t>
        </w:r>
      </w:hyperlink>
      <w:r w:rsidR="002F1443" w:rsidRPr="004333C8">
        <w:rPr>
          <w:rFonts w:ascii="Tahoma" w:hAnsi="Tahoma" w:cs="Tahoma"/>
          <w:b/>
          <w:i/>
          <w:sz w:val="26"/>
          <w:szCs w:val="26"/>
          <w:u w:val="single"/>
          <w:lang w:val="it-IT"/>
        </w:rPr>
        <w:t>;</w:t>
      </w:r>
    </w:p>
    <w:p w:rsidR="002F1443" w:rsidRPr="004333C8" w:rsidRDefault="006F6438" w:rsidP="004F240B">
      <w:pPr>
        <w:pStyle w:val="Paragrafoelenco"/>
        <w:numPr>
          <w:ilvl w:val="0"/>
          <w:numId w:val="24"/>
        </w:numPr>
        <w:tabs>
          <w:tab w:val="left" w:pos="3720"/>
          <w:tab w:val="center" w:pos="4819"/>
        </w:tabs>
        <w:ind w:left="1097"/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</w:pPr>
      <w:hyperlink r:id="rId10" w:history="1">
        <w:r w:rsidR="002F1443" w:rsidRPr="004333C8">
          <w:rPr>
            <w:rStyle w:val="Collegamentoipertestuale"/>
            <w:rFonts w:ascii="Tahoma" w:hAnsi="Tahoma" w:cs="Tahoma"/>
            <w:b/>
            <w:i/>
            <w:color w:val="auto"/>
            <w:sz w:val="26"/>
            <w:szCs w:val="26"/>
            <w:lang w:val="it-IT"/>
          </w:rPr>
          <w:t>p.bonifacio@comune.terranova-da-sibari.cs.it</w:t>
        </w:r>
      </w:hyperlink>
    </w:p>
    <w:p w:rsidR="00E1307A" w:rsidRPr="004333C8" w:rsidRDefault="00E1307A" w:rsidP="004333C8">
      <w:pPr>
        <w:pStyle w:val="Paragrafoelenco"/>
        <w:numPr>
          <w:ilvl w:val="0"/>
          <w:numId w:val="20"/>
        </w:numPr>
        <w:tabs>
          <w:tab w:val="left" w:pos="3720"/>
          <w:tab w:val="center" w:pos="4819"/>
        </w:tabs>
        <w:rPr>
          <w:rFonts w:ascii="Tahoma" w:eastAsia="Times New Roman" w:hAnsi="Tahoma" w:cs="Tahoma"/>
          <w:b/>
          <w:sz w:val="28"/>
          <w:szCs w:val="28"/>
          <w:u w:val="single"/>
          <w:lang w:val="it-IT" w:eastAsia="it-IT"/>
        </w:rPr>
      </w:pPr>
      <w:r w:rsidRPr="004333C8">
        <w:rPr>
          <w:rFonts w:ascii="Tahoma" w:eastAsia="Times New Roman" w:hAnsi="Tahoma" w:cs="Tahoma"/>
          <w:color w:val="000000"/>
          <w:sz w:val="18"/>
          <w:szCs w:val="18"/>
          <w:lang w:val="it-IT" w:eastAsia="it-IT"/>
        </w:rPr>
        <w:t xml:space="preserve"> </w:t>
      </w: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 xml:space="preserve">Ogni partecipante, pena esclusione dal concorso, deve inserire in una busta l’elaborato  senza alcun riferimento all’autore; deve inserire in un’altra busta di dimensioni più piccole, chiusa e sigillata, le sue generalità, l’indirizzo, il recapito telefonico, eventuale indirizzo e-mail, la sezione del concorso a cui partecipa, la scuola frequentante e l’autorizzazione al trattamento dei dati  personali ai sensi </w:t>
      </w:r>
      <w:r w:rsidR="004333C8"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>del</w:t>
      </w:r>
      <w:r w:rsidR="00C7782F" w:rsidRPr="004333C8">
        <w:rPr>
          <w:rFonts w:ascii="Tahoma" w:eastAsia="Calibri" w:hAnsi="Tahoma" w:cs="Tahoma"/>
          <w:sz w:val="28"/>
          <w:szCs w:val="28"/>
          <w:shd w:val="clear" w:color="auto" w:fill="FFFFFF"/>
          <w:lang w:val="it-IT"/>
        </w:rPr>
        <w:t xml:space="preserve"> </w:t>
      </w:r>
      <w:r w:rsidR="004333C8" w:rsidRPr="004333C8">
        <w:rPr>
          <w:rFonts w:ascii="Tahoma" w:hAnsi="Tahoma" w:cs="Tahoma"/>
          <w:sz w:val="28"/>
          <w:szCs w:val="28"/>
          <w:lang w:val="it-IT"/>
        </w:rPr>
        <w:t xml:space="preserve">Regolamento (UE) </w:t>
      </w:r>
      <w:proofErr w:type="spellStart"/>
      <w:r w:rsidR="004333C8" w:rsidRPr="004333C8">
        <w:rPr>
          <w:rFonts w:ascii="Tahoma" w:hAnsi="Tahoma" w:cs="Tahoma"/>
          <w:sz w:val="28"/>
          <w:szCs w:val="28"/>
          <w:lang w:val="it-IT"/>
        </w:rPr>
        <w:t>n°</w:t>
      </w:r>
      <w:proofErr w:type="spellEnd"/>
      <w:r w:rsidR="004333C8" w:rsidRPr="004333C8">
        <w:rPr>
          <w:rFonts w:ascii="Tahoma" w:hAnsi="Tahoma" w:cs="Tahoma"/>
          <w:sz w:val="28"/>
          <w:szCs w:val="28"/>
          <w:lang w:val="it-IT"/>
        </w:rPr>
        <w:t xml:space="preserve"> 679/2016  e  D. </w:t>
      </w:r>
      <w:proofErr w:type="spellStart"/>
      <w:r w:rsidR="004333C8" w:rsidRPr="004333C8">
        <w:rPr>
          <w:rFonts w:ascii="Tahoma" w:hAnsi="Tahoma" w:cs="Tahoma"/>
          <w:sz w:val="28"/>
          <w:szCs w:val="28"/>
          <w:lang w:val="it-IT"/>
        </w:rPr>
        <w:t>Lgs.vo</w:t>
      </w:r>
      <w:proofErr w:type="spellEnd"/>
      <w:r w:rsidR="004333C8" w:rsidRPr="004333C8">
        <w:rPr>
          <w:rFonts w:ascii="Tahoma" w:hAnsi="Tahoma" w:cs="Tahoma"/>
          <w:sz w:val="28"/>
          <w:szCs w:val="28"/>
          <w:lang w:val="it-IT"/>
        </w:rPr>
        <w:t xml:space="preserve"> 30 giugno 2003, n. 196 e </w:t>
      </w:r>
      <w:proofErr w:type="spellStart"/>
      <w:r w:rsidR="004333C8" w:rsidRPr="004333C8">
        <w:rPr>
          <w:rFonts w:ascii="Tahoma" w:hAnsi="Tahoma" w:cs="Tahoma"/>
          <w:sz w:val="28"/>
          <w:szCs w:val="28"/>
          <w:lang w:val="it-IT"/>
        </w:rPr>
        <w:t>ss.mm.ii</w:t>
      </w:r>
      <w:proofErr w:type="spellEnd"/>
      <w:r w:rsidR="004333C8" w:rsidRPr="004333C8">
        <w:rPr>
          <w:rFonts w:ascii="Tahoma" w:hAnsi="Tahoma" w:cs="Tahoma"/>
          <w:sz w:val="24"/>
          <w:szCs w:val="24"/>
          <w:lang w:val="it-IT"/>
        </w:rPr>
        <w:t xml:space="preserve"> </w:t>
      </w:r>
      <w:r w:rsidRPr="004333C8">
        <w:rPr>
          <w:rFonts w:ascii="Tahoma" w:eastAsia="Times New Roman" w:hAnsi="Tahoma" w:cs="Tahoma"/>
          <w:sz w:val="28"/>
          <w:szCs w:val="28"/>
          <w:lang w:val="it-IT" w:eastAsia="it-IT"/>
        </w:rPr>
        <w:t xml:space="preserve">secondo la formula seguente: </w:t>
      </w:r>
    </w:p>
    <w:p w:rsidR="00E1307A" w:rsidRPr="004333C8" w:rsidRDefault="00E1307A" w:rsidP="00C7782F">
      <w:pPr>
        <w:ind w:left="708"/>
        <w:jc w:val="both"/>
        <w:rPr>
          <w:rFonts w:ascii="Tahoma" w:eastAsia="Times New Roman" w:hAnsi="Tahoma" w:cs="Tahoma"/>
          <w:i/>
          <w:sz w:val="24"/>
          <w:szCs w:val="24"/>
          <w:lang w:eastAsia="it-IT"/>
        </w:rPr>
      </w:pPr>
      <w:r w:rsidRPr="004333C8">
        <w:rPr>
          <w:rFonts w:ascii="Tahoma" w:eastAsia="Times New Roman" w:hAnsi="Tahoma" w:cs="Tahoma"/>
          <w:i/>
          <w:sz w:val="24"/>
          <w:szCs w:val="24"/>
          <w:lang w:eastAsia="it-IT"/>
        </w:rPr>
        <w:t xml:space="preserve">Il sottoscritto (nome, cognome, indirizzo e recapiti telefonici e/o telematici) autorizza il Comune di Terranova da Sibari ad utilizzare i propri dati personali esclusivamente per le iniziative </w:t>
      </w:r>
      <w:r w:rsidR="004F240B" w:rsidRPr="004333C8">
        <w:rPr>
          <w:rFonts w:ascii="Tahoma" w:eastAsia="Times New Roman" w:hAnsi="Tahoma" w:cs="Tahoma"/>
          <w:i/>
          <w:sz w:val="24"/>
          <w:szCs w:val="24"/>
          <w:lang w:eastAsia="it-IT"/>
        </w:rPr>
        <w:t>legate al 13</w:t>
      </w:r>
      <w:r w:rsidRPr="004333C8">
        <w:rPr>
          <w:rFonts w:ascii="Tahoma" w:eastAsia="Times New Roman" w:hAnsi="Tahoma" w:cs="Tahoma"/>
          <w:i/>
          <w:sz w:val="24"/>
          <w:szCs w:val="24"/>
          <w:lang w:eastAsia="it-IT"/>
        </w:rPr>
        <w:t xml:space="preserve">° Concorso Letterario sulla figura di Raoul Maria de’ Angelis anche successivamente alla sua conclusione e non verranno diffusi a terzi a qualsiasi altro titolo. Il sottoscritto autorizza la conservazione della propria opera nei locali del Comune. Il sottoscritto può richiedere in qualsiasi momento alla segreteria del Comune la rettifica dei dati o la loro cancellazione dagli atti del concorso. </w:t>
      </w:r>
      <w:r w:rsidRPr="004333C8">
        <w:rPr>
          <w:rFonts w:ascii="Tahoma" w:eastAsia="Times New Roman" w:hAnsi="Tahoma" w:cs="Tahoma"/>
          <w:sz w:val="24"/>
          <w:szCs w:val="24"/>
          <w:lang w:eastAsia="it-IT"/>
        </w:rPr>
        <w:t>La stessa sarà inserita nella busta più grande in forma anonima.</w:t>
      </w:r>
    </w:p>
    <w:p w:rsidR="00E1307A" w:rsidRPr="004333C8" w:rsidRDefault="00E1307A" w:rsidP="00E1307A">
      <w:pPr>
        <w:ind w:left="360"/>
        <w:jc w:val="both"/>
        <w:rPr>
          <w:rFonts w:ascii="Tahoma" w:eastAsia="Times New Roman" w:hAnsi="Tahoma" w:cs="Tahoma"/>
          <w:sz w:val="24"/>
          <w:szCs w:val="24"/>
          <w:lang w:eastAsia="it-IT"/>
        </w:rPr>
      </w:pPr>
    </w:p>
    <w:p w:rsidR="002C6081" w:rsidRPr="004333C8" w:rsidRDefault="002C6081" w:rsidP="00C7782F">
      <w:pPr>
        <w:pStyle w:val="NormaleWeb"/>
        <w:spacing w:before="0" w:beforeAutospacing="0" w:after="0" w:afterAutospacing="0"/>
        <w:rPr>
          <w:rStyle w:val="Enfasigrassetto"/>
          <w:rFonts w:ascii="Tahoma" w:eastAsiaTheme="minorEastAsia" w:hAnsi="Tahoma" w:cs="Tahoma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6 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Comunicazione dei vincitori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E1307A">
      <w:pPr>
        <w:pStyle w:val="NormaleWeb"/>
        <w:numPr>
          <w:ilvl w:val="0"/>
          <w:numId w:val="21"/>
        </w:numPr>
        <w:spacing w:before="0" w:beforeAutospacing="0" w:after="0" w:afterAutospacing="0"/>
        <w:jc w:val="both"/>
        <w:rPr>
          <w:rFonts w:ascii="Tahoma" w:hAnsi="Tahoma" w:cs="Tahoma"/>
          <w:b/>
          <w:i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L’esito del concorso è diffuso con affissione all’Albo Pretorio del Comune, attraverso i consueti mezzi di comunicazione e sul sito del comune</w:t>
      </w:r>
      <w:r w:rsidR="004F240B" w:rsidRPr="004333C8">
        <w:rPr>
          <w:rFonts w:ascii="Tahoma" w:hAnsi="Tahoma" w:cs="Tahoma"/>
          <w:b/>
          <w:i/>
          <w:sz w:val="28"/>
          <w:szCs w:val="28"/>
        </w:rPr>
        <w:t>:</w:t>
      </w:r>
      <w:r w:rsidRPr="004333C8">
        <w:rPr>
          <w:rFonts w:ascii="Tahoma" w:hAnsi="Tahoma" w:cs="Tahoma"/>
          <w:b/>
          <w:i/>
          <w:sz w:val="28"/>
          <w:szCs w:val="28"/>
        </w:rPr>
        <w:t xml:space="preserve"> www.comune.terranova-da-sibari.cs.it. </w:t>
      </w:r>
    </w:p>
    <w:p w:rsidR="00E1307A" w:rsidRPr="004333C8" w:rsidRDefault="00E1307A" w:rsidP="00E1307A">
      <w:pPr>
        <w:pStyle w:val="NormaleWeb"/>
        <w:numPr>
          <w:ilvl w:val="0"/>
          <w:numId w:val="21"/>
        </w:numPr>
        <w:spacing w:before="0" w:beforeAutospacing="0" w:after="0" w:afterAutospacing="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I primi tre classificati per ogni sezione riceveranno una comunicazione scritta personale all’indirizzo segnato nella relativa busta</w:t>
      </w:r>
      <w:r w:rsidRPr="004333C8">
        <w:rPr>
          <w:rFonts w:ascii="Tahoma" w:hAnsi="Tahoma" w:cs="Tahoma"/>
          <w:b/>
          <w:sz w:val="28"/>
          <w:szCs w:val="28"/>
        </w:rPr>
        <w:t>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rPr>
          <w:rStyle w:val="Enfasigrassetto"/>
          <w:rFonts w:ascii="Tahoma" w:eastAsiaTheme="minorEastAsi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Style w:val="Enfasigrassetto"/>
          <w:rFonts w:ascii="Tahoma" w:eastAsiaTheme="minorEastAsi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>Art. 7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Restituzione delle opere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</w:rPr>
      </w:pPr>
    </w:p>
    <w:p w:rsidR="009838DC" w:rsidRPr="004333C8" w:rsidRDefault="009838DC" w:rsidP="004F240B">
      <w:pPr>
        <w:pStyle w:val="NormaleWeb"/>
        <w:numPr>
          <w:ilvl w:val="0"/>
          <w:numId w:val="5"/>
        </w:numPr>
        <w:spacing w:before="0" w:beforeAutospacing="0" w:after="0" w:afterAutospacing="0"/>
        <w:ind w:left="643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Le opere presentate non verranno restituite e diventeranno di esclusiva proprietà dell’Ente organizzatore. Non potranno essere commercializzate, né cedute a terzi. La restituzione – dietro domanda dell’autore – potrà essere disposta dall’Assessore alla P.I. a suo insindacabile ed inappellabile giudizio.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ind w:left="360"/>
        <w:jc w:val="both"/>
        <w:rPr>
          <w:rFonts w:ascii="Tahoma" w:hAnsi="Tahoma" w:cs="Tahoma"/>
          <w:sz w:val="28"/>
          <w:szCs w:val="28"/>
        </w:rPr>
      </w:pPr>
    </w:p>
    <w:p w:rsidR="009838DC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C64FA0" w:rsidRPr="004333C8" w:rsidRDefault="00C64FA0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lastRenderedPageBreak/>
        <w:t xml:space="preserve">Art. 8 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Giuria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numPr>
          <w:ilvl w:val="0"/>
          <w:numId w:val="6"/>
        </w:numPr>
        <w:spacing w:before="0" w:beforeAutospacing="0" w:after="0" w:afterAutospacing="0"/>
        <w:ind w:left="587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 xml:space="preserve">Per la valutazione delle opere in concorso è, istituita una giuria presieduta dal Sindaco </w:t>
      </w:r>
      <w:r w:rsidRPr="004333C8">
        <w:rPr>
          <w:rFonts w:ascii="Tahoma" w:hAnsi="Tahoma" w:cs="Tahoma"/>
          <w:i/>
          <w:sz w:val="28"/>
          <w:szCs w:val="28"/>
        </w:rPr>
        <w:t>pro-tempore</w:t>
      </w:r>
      <w:r w:rsidR="00351300" w:rsidRPr="004333C8">
        <w:rPr>
          <w:rFonts w:ascii="Tahoma" w:hAnsi="Tahoma" w:cs="Tahoma"/>
          <w:sz w:val="28"/>
          <w:szCs w:val="28"/>
        </w:rPr>
        <w:t xml:space="preserve"> o suo delegato</w:t>
      </w:r>
      <w:r w:rsidRPr="004333C8">
        <w:rPr>
          <w:rFonts w:ascii="Tahoma" w:hAnsi="Tahoma" w:cs="Tahoma"/>
          <w:sz w:val="28"/>
          <w:szCs w:val="28"/>
        </w:rPr>
        <w:t xml:space="preserve"> e da altri membri di particolare e comprovata professionalità, scelti dal Sindaco. </w:t>
      </w:r>
    </w:p>
    <w:p w:rsidR="009838DC" w:rsidRPr="004333C8" w:rsidRDefault="009838DC" w:rsidP="004F240B">
      <w:pPr>
        <w:pStyle w:val="NormaleWeb"/>
        <w:numPr>
          <w:ilvl w:val="0"/>
          <w:numId w:val="6"/>
        </w:numPr>
        <w:tabs>
          <w:tab w:val="num" w:pos="0"/>
        </w:tabs>
        <w:spacing w:before="0" w:beforeAutospacing="0" w:after="0" w:afterAutospacing="0"/>
        <w:ind w:left="587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Le decisioni della Giuria saranno insindacabili ed inappellabili.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Style w:val="Enfasigrassetto"/>
          <w:rFonts w:ascii="Tahoma" w:eastAsiaTheme="minorEastAsia" w:hAnsi="Tahoma" w:cs="Tahoma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Style w:val="Enfasigrassetto"/>
          <w:rFonts w:ascii="Tahoma" w:eastAsiaTheme="minorEastAsia" w:hAnsi="Tahoma" w:cs="Tahoma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sz w:val="28"/>
          <w:szCs w:val="28"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9 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Montepremi e suddivisione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numPr>
          <w:ilvl w:val="0"/>
          <w:numId w:val="7"/>
        </w:numPr>
        <w:spacing w:before="0" w:beforeAutospacing="0" w:after="0" w:afterAutospacing="0"/>
        <w:ind w:left="587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 xml:space="preserve">Sezione ragazzi scuole secondarie di primo grado:  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 xml:space="preserve">€ </w:t>
      </w:r>
      <w:smartTag w:uri="urn:schemas-microsoft-com:office:smarttags" w:element="metricconverter">
        <w:smartTagPr>
          <w:attr w:name="ProductID" w:val="300,00 in"/>
        </w:smartTagPr>
        <w:r w:rsidRPr="004333C8">
          <w:rPr>
            <w:rFonts w:ascii="Tahoma" w:hAnsi="Tahoma" w:cs="Tahoma"/>
            <w:b/>
            <w:sz w:val="28"/>
            <w:szCs w:val="28"/>
          </w:rPr>
          <w:t>300,00 in</w:t>
        </w:r>
      </w:smartTag>
      <w:r w:rsidRPr="004333C8">
        <w:rPr>
          <w:rFonts w:ascii="Tahoma" w:hAnsi="Tahoma" w:cs="Tahoma"/>
          <w:b/>
          <w:sz w:val="28"/>
          <w:szCs w:val="28"/>
        </w:rPr>
        <w:t xml:space="preserve"> danaro così distribuiti :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/>
        <w:jc w:val="both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spacing w:before="0" w:beforeAutospacing="0" w:after="0" w:afterAutospacing="0"/>
        <w:ind w:firstLine="587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 xml:space="preserve">Primo classificato </w:t>
      </w:r>
      <w:r w:rsidRPr="004333C8">
        <w:rPr>
          <w:rFonts w:ascii="Tahoma" w:hAnsi="Tahoma" w:cs="Tahoma"/>
          <w:b/>
          <w:sz w:val="28"/>
          <w:szCs w:val="28"/>
        </w:rPr>
        <w:tab/>
      </w:r>
      <w:r w:rsidRPr="004333C8">
        <w:rPr>
          <w:rFonts w:ascii="Tahoma" w:hAnsi="Tahoma" w:cs="Tahoma"/>
          <w:b/>
          <w:sz w:val="28"/>
          <w:szCs w:val="28"/>
        </w:rPr>
        <w:tab/>
        <w:t xml:space="preserve">€ 150,00 </w:t>
      </w:r>
    </w:p>
    <w:p w:rsidR="009838DC" w:rsidRPr="004333C8" w:rsidRDefault="004F240B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 xml:space="preserve">Secondo classificato </w:t>
      </w:r>
      <w:r w:rsidRPr="004333C8">
        <w:rPr>
          <w:rFonts w:ascii="Tahoma" w:hAnsi="Tahoma" w:cs="Tahoma"/>
          <w:b/>
          <w:sz w:val="28"/>
          <w:szCs w:val="28"/>
        </w:rPr>
        <w:tab/>
      </w:r>
      <w:r w:rsidR="004333C8">
        <w:rPr>
          <w:rFonts w:ascii="Tahoma" w:hAnsi="Tahoma" w:cs="Tahoma"/>
          <w:b/>
          <w:sz w:val="28"/>
          <w:szCs w:val="28"/>
        </w:rPr>
        <w:tab/>
      </w:r>
      <w:r w:rsidR="009838DC" w:rsidRPr="004333C8">
        <w:rPr>
          <w:rFonts w:ascii="Tahoma" w:hAnsi="Tahoma" w:cs="Tahoma"/>
          <w:b/>
          <w:sz w:val="28"/>
          <w:szCs w:val="28"/>
        </w:rPr>
        <w:t>€ 100,00</w:t>
      </w:r>
    </w:p>
    <w:p w:rsidR="009838DC" w:rsidRPr="004333C8" w:rsidRDefault="004F240B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Terzo classificato</w:t>
      </w:r>
      <w:r w:rsidRPr="004333C8">
        <w:rPr>
          <w:rFonts w:ascii="Tahoma" w:hAnsi="Tahoma" w:cs="Tahoma"/>
          <w:b/>
          <w:sz w:val="28"/>
          <w:szCs w:val="28"/>
        </w:rPr>
        <w:tab/>
      </w:r>
      <w:r w:rsidRPr="004333C8">
        <w:rPr>
          <w:rFonts w:ascii="Tahoma" w:hAnsi="Tahoma" w:cs="Tahoma"/>
          <w:b/>
          <w:sz w:val="28"/>
          <w:szCs w:val="28"/>
        </w:rPr>
        <w:tab/>
      </w:r>
      <w:r w:rsidR="009838DC" w:rsidRPr="004333C8">
        <w:rPr>
          <w:rFonts w:ascii="Tahoma" w:hAnsi="Tahoma" w:cs="Tahoma"/>
          <w:b/>
          <w:sz w:val="28"/>
          <w:szCs w:val="28"/>
        </w:rPr>
        <w:t>€   50,00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/>
        <w:jc w:val="both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numPr>
          <w:ilvl w:val="0"/>
          <w:numId w:val="7"/>
        </w:numPr>
        <w:spacing w:before="0" w:beforeAutospacing="0" w:after="0" w:afterAutospacing="0"/>
        <w:ind w:left="587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 xml:space="preserve">Sezione ragazzi scuole secondarie di secondo grado  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€  600,00 in danaro così distribuiti :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/>
        <w:jc w:val="both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4F240B">
      <w:pPr>
        <w:pStyle w:val="NormaleWeb"/>
        <w:spacing w:before="0" w:beforeAutospacing="0" w:after="0" w:afterAutospacing="0"/>
        <w:ind w:firstLine="587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 xml:space="preserve">Primo classificato </w:t>
      </w:r>
      <w:r w:rsidRPr="004333C8">
        <w:rPr>
          <w:rFonts w:ascii="Tahoma" w:hAnsi="Tahoma" w:cs="Tahoma"/>
          <w:b/>
          <w:sz w:val="28"/>
          <w:szCs w:val="28"/>
        </w:rPr>
        <w:tab/>
      </w:r>
      <w:r w:rsidRPr="004333C8">
        <w:rPr>
          <w:rFonts w:ascii="Tahoma" w:hAnsi="Tahoma" w:cs="Tahoma"/>
          <w:b/>
          <w:sz w:val="28"/>
          <w:szCs w:val="28"/>
        </w:rPr>
        <w:tab/>
        <w:t xml:space="preserve">€ 300,00 </w:t>
      </w:r>
    </w:p>
    <w:p w:rsidR="009838DC" w:rsidRPr="004333C8" w:rsidRDefault="004F240B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 xml:space="preserve">Secondo classificato </w:t>
      </w:r>
      <w:r w:rsidR="004333C8">
        <w:rPr>
          <w:rFonts w:ascii="Tahoma" w:hAnsi="Tahoma" w:cs="Tahoma"/>
          <w:b/>
          <w:sz w:val="28"/>
          <w:szCs w:val="28"/>
        </w:rPr>
        <w:tab/>
      </w:r>
      <w:r w:rsidRPr="004333C8">
        <w:rPr>
          <w:rFonts w:ascii="Tahoma" w:hAnsi="Tahoma" w:cs="Tahoma"/>
          <w:b/>
          <w:sz w:val="28"/>
          <w:szCs w:val="28"/>
        </w:rPr>
        <w:tab/>
      </w:r>
      <w:r w:rsidR="009838DC" w:rsidRPr="004333C8">
        <w:rPr>
          <w:rFonts w:ascii="Tahoma" w:hAnsi="Tahoma" w:cs="Tahoma"/>
          <w:b/>
          <w:sz w:val="28"/>
          <w:szCs w:val="28"/>
        </w:rPr>
        <w:t>€ 200,00</w:t>
      </w:r>
    </w:p>
    <w:p w:rsidR="009838DC" w:rsidRPr="004333C8" w:rsidRDefault="009838DC" w:rsidP="004F240B">
      <w:pPr>
        <w:pStyle w:val="NormaleWeb"/>
        <w:spacing w:before="0" w:beforeAutospacing="0" w:after="0" w:afterAutospacing="0"/>
        <w:ind w:left="397" w:firstLine="190"/>
        <w:jc w:val="both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Terzo</w:t>
      </w:r>
      <w:r w:rsidR="004F240B" w:rsidRPr="004333C8">
        <w:rPr>
          <w:rFonts w:ascii="Tahoma" w:hAnsi="Tahoma" w:cs="Tahoma"/>
          <w:b/>
          <w:sz w:val="28"/>
          <w:szCs w:val="28"/>
        </w:rPr>
        <w:t xml:space="preserve"> classificato</w:t>
      </w:r>
      <w:r w:rsidR="004F240B" w:rsidRPr="004333C8">
        <w:rPr>
          <w:rFonts w:ascii="Tahoma" w:hAnsi="Tahoma" w:cs="Tahoma"/>
          <w:b/>
          <w:sz w:val="28"/>
          <w:szCs w:val="28"/>
        </w:rPr>
        <w:tab/>
      </w:r>
      <w:r w:rsidR="004F240B" w:rsidRPr="004333C8">
        <w:rPr>
          <w:rFonts w:ascii="Tahoma" w:hAnsi="Tahoma" w:cs="Tahoma"/>
          <w:b/>
          <w:sz w:val="28"/>
          <w:szCs w:val="28"/>
        </w:rPr>
        <w:tab/>
      </w:r>
      <w:r w:rsidRPr="004333C8">
        <w:rPr>
          <w:rFonts w:ascii="Tahoma" w:hAnsi="Tahoma" w:cs="Tahoma"/>
          <w:b/>
          <w:sz w:val="28"/>
          <w:szCs w:val="28"/>
        </w:rPr>
        <w:t>€ 100,00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b/>
          <w:sz w:val="28"/>
          <w:szCs w:val="28"/>
        </w:rPr>
      </w:pPr>
    </w:p>
    <w:p w:rsidR="009838DC" w:rsidRPr="004333C8" w:rsidRDefault="005F1B7B" w:rsidP="00351300">
      <w:pPr>
        <w:pStyle w:val="Corpodeltesto"/>
        <w:spacing w:before="4"/>
        <w:jc w:val="both"/>
        <w:rPr>
          <w:rFonts w:ascii="Tahoma" w:hAnsi="Tahoma" w:cs="Tahoma"/>
          <w:lang w:val="it-IT"/>
        </w:rPr>
      </w:pPr>
      <w:r w:rsidRPr="004333C8">
        <w:rPr>
          <w:rFonts w:ascii="Tahoma" w:hAnsi="Tahoma" w:cs="Tahoma"/>
          <w:lang w:val="it-IT"/>
        </w:rPr>
        <w:t xml:space="preserve">Tutti i lavori oggetto di premiazione saranno pubblicati sul sito web del Comune di Terranova da Sibari </w:t>
      </w:r>
      <w:r w:rsidR="00351300" w:rsidRPr="004333C8">
        <w:rPr>
          <w:rFonts w:ascii="Tahoma" w:hAnsi="Tahoma" w:cs="Tahoma"/>
          <w:lang w:val="it-IT"/>
        </w:rPr>
        <w:t>.</w:t>
      </w:r>
      <w:r w:rsidR="009838DC" w:rsidRPr="004333C8">
        <w:rPr>
          <w:rFonts w:ascii="Tahoma" w:hAnsi="Tahoma" w:cs="Tahoma"/>
          <w:lang w:val="it-IT"/>
        </w:rPr>
        <w:t xml:space="preserve"> A tutti i finalisti sarà consegnato un attestato di partecipazione.</w:t>
      </w:r>
    </w:p>
    <w:p w:rsidR="00C64FA0" w:rsidRDefault="00C64FA0" w:rsidP="009838DC">
      <w:pPr>
        <w:pStyle w:val="NormaleWeb"/>
        <w:spacing w:before="0" w:beforeAutospacing="0" w:after="0" w:afterAutospacing="0"/>
        <w:jc w:val="center"/>
        <w:rPr>
          <w:rStyle w:val="Enfasigrassetto"/>
          <w:rFonts w:ascii="Tahoma" w:eastAsiaTheme="minorEastAsia" w:hAnsi="Tahoma" w:cs="Tahoma"/>
          <w:b w:val="0"/>
          <w:bCs w:val="0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</w:rPr>
      </w:pPr>
      <w:r w:rsidRPr="004333C8">
        <w:rPr>
          <w:rStyle w:val="Enfasigrassetto"/>
          <w:rFonts w:ascii="Tahoma" w:eastAsiaTheme="minorEastAsia" w:hAnsi="Tahoma" w:cs="Tahoma"/>
          <w:sz w:val="28"/>
          <w:szCs w:val="28"/>
        </w:rPr>
        <w:t xml:space="preserve">Art. 10 </w:t>
      </w:r>
      <w:r w:rsidRPr="004333C8">
        <w:rPr>
          <w:rFonts w:ascii="Tahoma" w:hAnsi="Tahoma" w:cs="Tahoma"/>
          <w:sz w:val="28"/>
          <w:szCs w:val="28"/>
        </w:rPr>
        <w:t xml:space="preserve">– </w:t>
      </w:r>
      <w:r w:rsidRPr="004333C8">
        <w:rPr>
          <w:rFonts w:ascii="Tahoma" w:hAnsi="Tahoma" w:cs="Tahoma"/>
          <w:b/>
          <w:sz w:val="28"/>
          <w:szCs w:val="28"/>
        </w:rPr>
        <w:t>Premiazione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</w:rPr>
      </w:pPr>
    </w:p>
    <w:p w:rsidR="00AA4C45" w:rsidRPr="004333C8" w:rsidRDefault="00AA4C45" w:rsidP="00AA4C45">
      <w:pPr>
        <w:pStyle w:val="Paragrafoelenco"/>
        <w:numPr>
          <w:ilvl w:val="0"/>
          <w:numId w:val="13"/>
        </w:numPr>
        <w:tabs>
          <w:tab w:val="left" w:pos="474"/>
        </w:tabs>
        <w:ind w:right="117"/>
        <w:rPr>
          <w:rFonts w:ascii="Tahoma" w:hAnsi="Tahoma" w:cs="Tahoma"/>
          <w:sz w:val="28"/>
          <w:szCs w:val="28"/>
          <w:lang w:val="it-IT"/>
        </w:rPr>
      </w:pPr>
      <w:r w:rsidRPr="004333C8">
        <w:rPr>
          <w:rFonts w:ascii="Tahoma" w:hAnsi="Tahoma" w:cs="Tahoma"/>
          <w:w w:val="90"/>
          <w:sz w:val="28"/>
          <w:szCs w:val="28"/>
          <w:lang w:val="it-IT"/>
        </w:rPr>
        <w:t>Sarà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cura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del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Comitato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organizzatore</w:t>
      </w:r>
      <w:r w:rsidRPr="004333C8">
        <w:rPr>
          <w:rFonts w:ascii="Tahoma" w:hAnsi="Tahoma" w:cs="Tahoma"/>
          <w:spacing w:val="-17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comunicare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il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luogo</w:t>
      </w:r>
      <w:r w:rsidR="000D3EDF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e </w:t>
      </w:r>
      <w:r w:rsidRPr="004333C8">
        <w:rPr>
          <w:rFonts w:ascii="Tahoma" w:hAnsi="Tahoma" w:cs="Tahoma"/>
          <w:spacing w:val="-16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la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data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della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cerimonia</w:t>
      </w:r>
      <w:r w:rsidRPr="004333C8">
        <w:rPr>
          <w:rFonts w:ascii="Tahoma" w:hAnsi="Tahoma" w:cs="Tahoma"/>
          <w:spacing w:val="-18"/>
          <w:w w:val="90"/>
          <w:sz w:val="28"/>
          <w:szCs w:val="28"/>
          <w:lang w:val="it-IT"/>
        </w:rPr>
        <w:t xml:space="preserve"> 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di</w:t>
      </w:r>
      <w:r w:rsidR="000D3EDF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proclamazione e la premiazione dei vincitori;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</w:t>
      </w:r>
      <w:r w:rsidR="000D3EDF" w:rsidRPr="004333C8">
        <w:rPr>
          <w:rFonts w:ascii="Tahoma" w:hAnsi="Tahoma" w:cs="Tahoma"/>
          <w:w w:val="85"/>
          <w:sz w:val="28"/>
          <w:szCs w:val="28"/>
          <w:lang w:val="it-IT"/>
        </w:rPr>
        <w:t xml:space="preserve"> </w:t>
      </w:r>
    </w:p>
    <w:p w:rsidR="00AA4C45" w:rsidRPr="004333C8" w:rsidRDefault="00AA4C45" w:rsidP="00AA4C45">
      <w:pPr>
        <w:pStyle w:val="Paragrafoelenco"/>
        <w:numPr>
          <w:ilvl w:val="0"/>
          <w:numId w:val="13"/>
        </w:numPr>
        <w:tabs>
          <w:tab w:val="left" w:pos="474"/>
        </w:tabs>
        <w:ind w:right="117"/>
        <w:rPr>
          <w:rFonts w:ascii="Tahoma" w:hAnsi="Tahoma" w:cs="Tahoma"/>
          <w:sz w:val="28"/>
          <w:szCs w:val="28"/>
          <w:lang w:val="it-IT"/>
        </w:rPr>
      </w:pPr>
      <w:r w:rsidRPr="004333C8">
        <w:rPr>
          <w:rFonts w:ascii="Tahoma" w:hAnsi="Tahoma" w:cs="Tahoma"/>
          <w:w w:val="90"/>
          <w:sz w:val="28"/>
          <w:szCs w:val="28"/>
          <w:lang w:val="it-IT"/>
        </w:rPr>
        <w:t>La data prec</w:t>
      </w:r>
      <w:r w:rsidR="002C6081" w:rsidRPr="004333C8">
        <w:rPr>
          <w:rFonts w:ascii="Tahoma" w:hAnsi="Tahoma" w:cs="Tahoma"/>
          <w:w w:val="90"/>
          <w:sz w:val="28"/>
          <w:szCs w:val="28"/>
          <w:lang w:val="it-IT"/>
        </w:rPr>
        <w:t>isa della manifestazione -</w:t>
      </w:r>
      <w:r w:rsidR="004F240B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</w:t>
      </w:r>
      <w:r w:rsidR="002C6081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seconda decade di </w:t>
      </w:r>
      <w:r w:rsidR="00C7782F" w:rsidRPr="004333C8">
        <w:rPr>
          <w:rFonts w:ascii="Tahoma" w:hAnsi="Tahoma" w:cs="Tahoma"/>
          <w:w w:val="90"/>
          <w:sz w:val="28"/>
          <w:szCs w:val="28"/>
          <w:lang w:val="it-IT"/>
        </w:rPr>
        <w:t>maggio</w:t>
      </w:r>
      <w:r w:rsidR="002C6081" w:rsidRPr="004333C8">
        <w:rPr>
          <w:rFonts w:ascii="Tahoma" w:hAnsi="Tahoma" w:cs="Tahoma"/>
          <w:w w:val="90"/>
          <w:sz w:val="28"/>
          <w:szCs w:val="28"/>
          <w:lang w:val="it-IT"/>
        </w:rPr>
        <w:t xml:space="preserve"> 20</w:t>
      </w:r>
      <w:r w:rsidR="004F240B" w:rsidRPr="004333C8">
        <w:rPr>
          <w:rFonts w:ascii="Tahoma" w:hAnsi="Tahoma" w:cs="Tahoma"/>
          <w:w w:val="90"/>
          <w:sz w:val="28"/>
          <w:szCs w:val="28"/>
          <w:lang w:val="it-IT"/>
        </w:rPr>
        <w:t>20</w:t>
      </w:r>
      <w:r w:rsidRPr="004333C8">
        <w:rPr>
          <w:rFonts w:ascii="Tahoma" w:hAnsi="Tahoma" w:cs="Tahoma"/>
          <w:w w:val="90"/>
          <w:sz w:val="28"/>
          <w:szCs w:val="28"/>
          <w:lang w:val="it-IT"/>
        </w:rPr>
        <w:t>- sarà resa nota anche attraverso i normali canali di comunicazione.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Art. 11 – Responsabili organizzativi</w:t>
      </w:r>
    </w:p>
    <w:p w:rsidR="00DB4784" w:rsidRPr="004333C8" w:rsidRDefault="00DB4784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Per qualsiasi informazione organizzativa relativa al seguente Bando, si può contatt</w:t>
      </w:r>
      <w:r w:rsidR="004F240B" w:rsidRPr="004333C8">
        <w:rPr>
          <w:rFonts w:ascii="Tahoma" w:hAnsi="Tahoma" w:cs="Tahoma"/>
          <w:sz w:val="28"/>
          <w:szCs w:val="28"/>
        </w:rPr>
        <w:t>are la segreteria del Comune</w:t>
      </w:r>
      <w:r w:rsidR="00351300" w:rsidRPr="004333C8">
        <w:rPr>
          <w:rFonts w:ascii="Tahoma" w:hAnsi="Tahoma" w:cs="Tahoma"/>
          <w:sz w:val="28"/>
          <w:szCs w:val="28"/>
        </w:rPr>
        <w:t xml:space="preserve"> </w:t>
      </w:r>
      <w:r w:rsidRPr="004333C8">
        <w:rPr>
          <w:rFonts w:ascii="Tahoma" w:hAnsi="Tahoma" w:cs="Tahoma"/>
          <w:sz w:val="28"/>
          <w:szCs w:val="28"/>
        </w:rPr>
        <w:t xml:space="preserve">o  il referente del Concorso, Dr. Placido </w:t>
      </w:r>
      <w:r w:rsidR="00C7782F" w:rsidRPr="004333C8">
        <w:rPr>
          <w:rFonts w:ascii="Tahoma" w:hAnsi="Tahoma" w:cs="Tahoma"/>
          <w:sz w:val="28"/>
          <w:szCs w:val="28"/>
        </w:rPr>
        <w:t xml:space="preserve">Bonifacio </w:t>
      </w:r>
      <w:r w:rsidR="00317CA9" w:rsidRPr="004333C8">
        <w:rPr>
          <w:rFonts w:ascii="Tahoma" w:hAnsi="Tahoma" w:cs="Tahoma"/>
          <w:sz w:val="28"/>
          <w:szCs w:val="28"/>
        </w:rPr>
        <w:t xml:space="preserve"> presso lo stesso Ente  ai numeri </w:t>
      </w:r>
      <w:r w:rsidRPr="004333C8">
        <w:rPr>
          <w:rFonts w:ascii="Tahoma" w:hAnsi="Tahoma" w:cs="Tahoma"/>
          <w:sz w:val="28"/>
          <w:szCs w:val="28"/>
        </w:rPr>
        <w:t xml:space="preserve"> </w:t>
      </w:r>
      <w:r w:rsidR="00C7782F" w:rsidRPr="004333C8">
        <w:rPr>
          <w:rFonts w:ascii="Tahoma" w:hAnsi="Tahoma" w:cs="Tahoma"/>
          <w:b/>
          <w:sz w:val="28"/>
          <w:szCs w:val="28"/>
        </w:rPr>
        <w:t>0981/955004  - 338/</w:t>
      </w:r>
      <w:r w:rsidRPr="004333C8">
        <w:rPr>
          <w:rFonts w:ascii="Tahoma" w:hAnsi="Tahoma" w:cs="Tahoma"/>
          <w:b/>
          <w:sz w:val="28"/>
          <w:szCs w:val="28"/>
        </w:rPr>
        <w:t>8731648.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Art. 12 –</w:t>
      </w:r>
      <w:r w:rsidRPr="004333C8">
        <w:rPr>
          <w:rFonts w:ascii="Tahoma" w:hAnsi="Tahoma" w:cs="Tahoma"/>
          <w:sz w:val="28"/>
          <w:szCs w:val="28"/>
        </w:rPr>
        <w:t xml:space="preserve"> </w:t>
      </w:r>
      <w:r w:rsidRPr="004333C8">
        <w:rPr>
          <w:rFonts w:ascii="Tahoma" w:hAnsi="Tahoma" w:cs="Tahoma"/>
          <w:b/>
          <w:sz w:val="28"/>
          <w:szCs w:val="28"/>
        </w:rPr>
        <w:t>Diffusione dell’iniziativa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lastRenderedPageBreak/>
        <w:t>Il bando del presente concorso è diffuso e divulgato, mediante affissione all’Albo Pretorio e al sito Web del Comune ed attraverso altri mezzi che l’Amministrazione comunale riterrà idonei allo scopo.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  <w:r w:rsidRPr="004333C8">
        <w:rPr>
          <w:rFonts w:ascii="Tahoma" w:hAnsi="Tahoma" w:cs="Tahoma"/>
          <w:b/>
          <w:sz w:val="28"/>
          <w:szCs w:val="28"/>
        </w:rPr>
        <w:t>Art. 13 –</w:t>
      </w:r>
      <w:r w:rsidRPr="004333C8">
        <w:rPr>
          <w:rFonts w:ascii="Tahoma" w:hAnsi="Tahoma" w:cs="Tahoma"/>
          <w:sz w:val="28"/>
          <w:szCs w:val="28"/>
        </w:rPr>
        <w:t xml:space="preserve"> </w:t>
      </w:r>
      <w:r w:rsidRPr="004333C8">
        <w:rPr>
          <w:rFonts w:ascii="Tahoma" w:hAnsi="Tahoma" w:cs="Tahoma"/>
          <w:b/>
          <w:sz w:val="28"/>
          <w:szCs w:val="28"/>
        </w:rPr>
        <w:t>Accettazione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333C8">
        <w:rPr>
          <w:rFonts w:ascii="Tahoma" w:hAnsi="Tahoma" w:cs="Tahoma"/>
          <w:sz w:val="28"/>
          <w:szCs w:val="28"/>
        </w:rPr>
        <w:t>La partecipazione al concorso implica la piena accettazione del presente regolamento.</w:t>
      </w:r>
    </w:p>
    <w:p w:rsidR="009838DC" w:rsidRPr="004333C8" w:rsidRDefault="009838DC" w:rsidP="009838DC">
      <w:pPr>
        <w:pStyle w:val="NormaleWeb"/>
        <w:spacing w:before="0" w:beforeAutospacing="0" w:after="0" w:afterAutospacing="0"/>
        <w:ind w:left="5664" w:firstLine="708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pStyle w:val="NormaleWeb"/>
        <w:spacing w:before="0" w:beforeAutospacing="0" w:after="0" w:afterAutospacing="0"/>
        <w:ind w:left="5664" w:firstLine="708"/>
        <w:jc w:val="both"/>
        <w:rPr>
          <w:rFonts w:ascii="Tahoma" w:hAnsi="Tahoma" w:cs="Tahoma"/>
          <w:sz w:val="28"/>
          <w:szCs w:val="28"/>
        </w:rPr>
      </w:pPr>
    </w:p>
    <w:p w:rsidR="009838DC" w:rsidRPr="004333C8" w:rsidRDefault="009838DC" w:rsidP="009838DC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9838DC" w:rsidRPr="004333C8" w:rsidRDefault="009838DC" w:rsidP="009838DC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8179E3" w:rsidRDefault="009838DC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  <w:r w:rsidRPr="004333C8">
        <w:rPr>
          <w:rFonts w:ascii="Tahoma" w:hAnsi="Tahoma" w:cs="Tahoma"/>
          <w:b/>
          <w:bCs/>
          <w:i/>
          <w:sz w:val="36"/>
          <w:szCs w:val="36"/>
        </w:rPr>
        <w:t xml:space="preserve">                           </w:t>
      </w:r>
      <w:r w:rsidR="00A03FD7" w:rsidRPr="004333C8">
        <w:rPr>
          <w:rFonts w:ascii="Tahoma" w:hAnsi="Tahoma" w:cs="Tahoma"/>
          <w:b/>
          <w:bCs/>
          <w:i/>
          <w:sz w:val="36"/>
          <w:szCs w:val="36"/>
        </w:rPr>
        <w:t xml:space="preserve">                </w:t>
      </w: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4333C8" w:rsidRPr="004333C8" w:rsidRDefault="004333C8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8179E3" w:rsidRPr="004333C8" w:rsidRDefault="008179E3" w:rsidP="008179E3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  <w:i/>
          <w:sz w:val="36"/>
          <w:szCs w:val="36"/>
        </w:rPr>
      </w:pPr>
      <w:r w:rsidRPr="004333C8">
        <w:rPr>
          <w:rFonts w:ascii="Tahoma" w:hAnsi="Tahoma" w:cs="Tahoma"/>
          <w:b/>
          <w:bCs/>
          <w:i/>
          <w:sz w:val="36"/>
          <w:szCs w:val="36"/>
        </w:rPr>
        <w:lastRenderedPageBreak/>
        <w:t>ALL. A</w:t>
      </w:r>
    </w:p>
    <w:p w:rsidR="00A03FD7" w:rsidRPr="004333C8" w:rsidRDefault="00A03FD7" w:rsidP="00A03FD7">
      <w:pPr>
        <w:autoSpaceDE w:val="0"/>
        <w:autoSpaceDN w:val="0"/>
        <w:adjustRightInd w:val="0"/>
        <w:rPr>
          <w:rFonts w:ascii="Tahoma" w:hAnsi="Tahoma" w:cs="Tahoma"/>
          <w:b/>
          <w:bCs/>
          <w:i/>
          <w:sz w:val="36"/>
          <w:szCs w:val="36"/>
        </w:rPr>
      </w:pPr>
    </w:p>
    <w:p w:rsidR="008179E3" w:rsidRPr="004333C8" w:rsidRDefault="008179E3" w:rsidP="00817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4333C8">
        <w:rPr>
          <w:rFonts w:ascii="Tahoma" w:hAnsi="Tahoma" w:cs="Tahoma"/>
          <w:b/>
          <w:bCs/>
          <w:sz w:val="32"/>
          <w:szCs w:val="32"/>
        </w:rPr>
        <w:t>LETTERARIO SULL’OPERA DELLO SCRITTORE TERRANOVESE RAOUL MARIA DE ANGELIS</w:t>
      </w:r>
    </w:p>
    <w:p w:rsidR="008179E3" w:rsidRPr="004333C8" w:rsidRDefault="008179E3" w:rsidP="00817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4333C8">
        <w:rPr>
          <w:rFonts w:ascii="Tahoma" w:hAnsi="Tahoma" w:cs="Tahoma"/>
          <w:b/>
          <w:bCs/>
          <w:sz w:val="30"/>
          <w:szCs w:val="30"/>
        </w:rPr>
        <w:t>(Sezione studenti scuole seco</w:t>
      </w:r>
      <w:r w:rsidR="004F240B" w:rsidRPr="004333C8">
        <w:rPr>
          <w:rFonts w:ascii="Tahoma" w:hAnsi="Tahoma" w:cs="Tahoma"/>
          <w:b/>
          <w:bCs/>
          <w:sz w:val="30"/>
          <w:szCs w:val="30"/>
        </w:rPr>
        <w:t>ndarie di primo e secondo grado)</w:t>
      </w:r>
      <w:bookmarkStart w:id="0" w:name="_GoBack"/>
      <w:bookmarkEnd w:id="0"/>
      <w:r w:rsidRPr="004333C8">
        <w:rPr>
          <w:rFonts w:ascii="Tahoma" w:hAnsi="Tahoma" w:cs="Tahoma"/>
          <w:b/>
          <w:bCs/>
          <w:i/>
          <w:sz w:val="36"/>
          <w:szCs w:val="36"/>
        </w:rPr>
        <w:t xml:space="preserve">  - </w:t>
      </w:r>
      <w:r w:rsidR="004F240B" w:rsidRPr="004333C8">
        <w:rPr>
          <w:rFonts w:ascii="Tahoma" w:hAnsi="Tahoma" w:cs="Tahoma"/>
          <w:b/>
          <w:bCs/>
          <w:i/>
          <w:sz w:val="36"/>
          <w:szCs w:val="36"/>
        </w:rPr>
        <w:t>Tredicesima</w:t>
      </w:r>
      <w:r w:rsidRPr="004333C8">
        <w:rPr>
          <w:rFonts w:ascii="Tahoma" w:hAnsi="Tahoma" w:cs="Tahoma"/>
          <w:b/>
          <w:bCs/>
          <w:i/>
          <w:sz w:val="36"/>
          <w:szCs w:val="36"/>
        </w:rPr>
        <w:t xml:space="preserve"> Edizione – </w:t>
      </w:r>
    </w:p>
    <w:p w:rsidR="008179E3" w:rsidRPr="004333C8" w:rsidRDefault="008179E3" w:rsidP="008179E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8179E3" w:rsidRPr="004333C8" w:rsidRDefault="008179E3" w:rsidP="008179E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4333C8">
        <w:rPr>
          <w:rFonts w:ascii="Tahoma" w:hAnsi="Tahoma" w:cs="Tahoma"/>
          <w:b/>
          <w:bCs/>
        </w:rPr>
        <w:t>SCHEDA DI ADESIONE</w:t>
      </w:r>
    </w:p>
    <w:p w:rsidR="008179E3" w:rsidRPr="004333C8" w:rsidRDefault="008179E3" w:rsidP="008179E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333C8">
        <w:rPr>
          <w:rFonts w:ascii="Tahoma" w:hAnsi="Tahoma" w:cs="Tahoma"/>
        </w:rPr>
        <w:t xml:space="preserve">Da compilare e spedire tramite posta elettronica possibilmente entro </w:t>
      </w:r>
      <w:r w:rsidRPr="004333C8">
        <w:rPr>
          <w:rFonts w:ascii="Tahoma" w:hAnsi="Tahoma" w:cs="Tahoma"/>
          <w:b/>
        </w:rPr>
        <w:t>il 31 Gennaio 20</w:t>
      </w:r>
      <w:r w:rsidR="004F240B" w:rsidRPr="004333C8">
        <w:rPr>
          <w:rFonts w:ascii="Tahoma" w:hAnsi="Tahoma" w:cs="Tahoma"/>
          <w:b/>
        </w:rPr>
        <w:t>20</w:t>
      </w:r>
      <w:r w:rsidRPr="004333C8">
        <w:rPr>
          <w:rFonts w:ascii="Tahoma" w:hAnsi="Tahoma" w:cs="Tahoma"/>
        </w:rPr>
        <w:t xml:space="preserve"> a: </w:t>
      </w: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4333C8">
        <w:rPr>
          <w:rFonts w:ascii="Tahoma" w:hAnsi="Tahoma" w:cs="Tahoma"/>
          <w:b/>
        </w:rPr>
        <w:t>“Concorso Letterario “R.M. De Angelis – 1</w:t>
      </w:r>
      <w:r w:rsidR="00BE370D">
        <w:rPr>
          <w:rFonts w:ascii="Tahoma" w:hAnsi="Tahoma" w:cs="Tahoma"/>
          <w:b/>
        </w:rPr>
        <w:t>3</w:t>
      </w:r>
      <w:r w:rsidRPr="004333C8">
        <w:rPr>
          <w:rFonts w:ascii="Tahoma" w:hAnsi="Tahoma" w:cs="Tahoma"/>
          <w:b/>
        </w:rPr>
        <w:t>^ Edizione” - Assessorato alla P.I. e Cultura del Comune di Terranova da Sibari – Via Municipio, 87010 Terranova da Sibari”</w:t>
      </w:r>
      <w:r w:rsidR="004F240B" w:rsidRPr="004333C8">
        <w:rPr>
          <w:rFonts w:ascii="Tahoma" w:hAnsi="Tahoma" w:cs="Tahoma"/>
          <w:b/>
        </w:rPr>
        <w:t xml:space="preserve"> </w:t>
      </w:r>
      <w:r w:rsidR="004F240B" w:rsidRPr="004333C8">
        <w:rPr>
          <w:rFonts w:ascii="Tahoma" w:hAnsi="Tahoma" w:cs="Tahoma"/>
        </w:rPr>
        <w:t>ad uno dei seguenti</w:t>
      </w:r>
      <w:r w:rsidRPr="004333C8">
        <w:rPr>
          <w:rFonts w:ascii="Tahoma" w:hAnsi="Tahoma" w:cs="Tahoma"/>
          <w:bCs/>
        </w:rPr>
        <w:t xml:space="preserve"> indirizzi di posta elettronica: </w:t>
      </w:r>
    </w:p>
    <w:p w:rsidR="008179E3" w:rsidRPr="004333C8" w:rsidRDefault="006F6438" w:rsidP="004F240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ind w:left="360"/>
        <w:rPr>
          <w:rFonts w:ascii="Tahoma" w:hAnsi="Tahoma" w:cs="Tahoma"/>
          <w:bCs/>
          <w:lang w:val="it-IT"/>
        </w:rPr>
      </w:pPr>
      <w:hyperlink r:id="rId11" w:history="1">
        <w:r w:rsidR="008179E3" w:rsidRPr="004333C8">
          <w:rPr>
            <w:rStyle w:val="Collegamentoipertestuale"/>
            <w:rFonts w:ascii="Tahoma" w:hAnsi="Tahoma" w:cs="Tahoma"/>
            <w:b/>
            <w:bCs/>
            <w:color w:val="auto"/>
            <w:lang w:val="it-IT"/>
          </w:rPr>
          <w:t>biblioteca@comune.terranova-da-sibari.cs.it</w:t>
        </w:r>
      </w:hyperlink>
      <w:r w:rsidR="008179E3" w:rsidRPr="004333C8">
        <w:rPr>
          <w:rFonts w:ascii="Tahoma" w:hAnsi="Tahoma" w:cs="Tahoma"/>
          <w:bCs/>
          <w:lang w:val="it-IT"/>
        </w:rPr>
        <w:t xml:space="preserve"> ;</w:t>
      </w:r>
    </w:p>
    <w:p w:rsidR="008179E3" w:rsidRPr="004333C8" w:rsidRDefault="006F6438" w:rsidP="004F240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ind w:left="360"/>
        <w:rPr>
          <w:rFonts w:ascii="Tahoma" w:hAnsi="Tahoma" w:cs="Tahoma"/>
          <w:bCs/>
          <w:lang w:val="it-IT"/>
        </w:rPr>
      </w:pPr>
      <w:hyperlink r:id="rId12" w:history="1">
        <w:r w:rsidR="008179E3" w:rsidRPr="004333C8">
          <w:rPr>
            <w:rStyle w:val="Collegamentoipertestuale"/>
            <w:rFonts w:ascii="Tahoma" w:hAnsi="Tahoma" w:cs="Tahoma"/>
            <w:b/>
            <w:bCs/>
            <w:color w:val="auto"/>
            <w:lang w:val="it-IT"/>
          </w:rPr>
          <w:t>affgen@comune.terranova-da-sibari.cs.it</w:t>
        </w:r>
      </w:hyperlink>
      <w:r w:rsidR="008179E3" w:rsidRPr="004333C8">
        <w:rPr>
          <w:rFonts w:ascii="Tahoma" w:hAnsi="Tahoma" w:cs="Tahoma"/>
          <w:b/>
          <w:bCs/>
          <w:u w:val="single"/>
          <w:lang w:val="it-IT"/>
        </w:rPr>
        <w:t>;</w:t>
      </w:r>
    </w:p>
    <w:p w:rsidR="008179E3" w:rsidRPr="004333C8" w:rsidRDefault="006F6438" w:rsidP="004F240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ind w:left="360"/>
        <w:rPr>
          <w:rFonts w:ascii="Tahoma" w:hAnsi="Tahoma" w:cs="Tahoma"/>
          <w:bCs/>
          <w:lang w:val="it-IT"/>
        </w:rPr>
      </w:pPr>
      <w:hyperlink r:id="rId13" w:history="1">
        <w:r w:rsidR="008179E3" w:rsidRPr="004333C8">
          <w:rPr>
            <w:rStyle w:val="Collegamentoipertestuale"/>
            <w:rFonts w:ascii="Tahoma" w:hAnsi="Tahoma" w:cs="Tahoma"/>
            <w:b/>
            <w:bCs/>
            <w:color w:val="auto"/>
            <w:lang w:val="it-IT"/>
          </w:rPr>
          <w:t>p.bonifacio@comune.terranova-da-sibari.cs.it</w:t>
        </w:r>
      </w:hyperlink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4333C8">
        <w:rPr>
          <w:rFonts w:ascii="Tahoma" w:hAnsi="Tahoma" w:cs="Tahoma"/>
          <w:bCs/>
        </w:rPr>
        <w:t xml:space="preserve">Il/la sottoscritto/a _______________________________ _____________Dirigente Scolastico 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>Denominazione della scuola ______________________________________________________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>Indirizzo _________________________________________________ CAP____ 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>Comune ____________________________________________________prov. _____________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>Telefono ________________________________ fax _________________________________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 xml:space="preserve">Indirizzo di posta elettronica ______________________________________________________ 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  <w:r w:rsidRPr="004333C8">
        <w:rPr>
          <w:rFonts w:ascii="Tahoma" w:hAnsi="Tahoma" w:cs="Tahoma"/>
        </w:rPr>
        <w:t xml:space="preserve"> </w:t>
      </w:r>
    </w:p>
    <w:p w:rsidR="008179E3" w:rsidRPr="004333C8" w:rsidRDefault="008179E3" w:rsidP="008179E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4333C8">
        <w:rPr>
          <w:rFonts w:ascii="Tahoma" w:hAnsi="Tahoma" w:cs="Tahoma"/>
          <w:b/>
          <w:bCs/>
        </w:rPr>
        <w:t>C O M U N I C A</w:t>
      </w:r>
    </w:p>
    <w:p w:rsidR="008179E3" w:rsidRPr="004333C8" w:rsidRDefault="008179E3" w:rsidP="008179E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179E3" w:rsidRPr="004333C8" w:rsidRDefault="008179E3" w:rsidP="008179E3">
      <w:pPr>
        <w:pStyle w:val="NormaleWeb"/>
        <w:spacing w:before="0" w:beforeAutospacing="0" w:after="0" w:afterAutospacing="0"/>
        <w:jc w:val="both"/>
        <w:rPr>
          <w:rFonts w:ascii="Tahoma" w:hAnsi="Tahoma" w:cs="Tahoma"/>
          <w:bCs/>
          <w:sz w:val="22"/>
          <w:szCs w:val="22"/>
        </w:rPr>
      </w:pPr>
      <w:r w:rsidRPr="004333C8">
        <w:rPr>
          <w:rFonts w:ascii="Tahoma" w:hAnsi="Tahoma" w:cs="Tahoma"/>
          <w:bCs/>
          <w:sz w:val="22"/>
          <w:szCs w:val="22"/>
        </w:rPr>
        <w:t xml:space="preserve">L’adesione al “Concorso Letterario intitolato allo scrittore terranovese R.M. De Angelis” mediante la partecipazione e il successivo invio degli elaborati realizzati dagli alunni della scuola. </w:t>
      </w:r>
    </w:p>
    <w:p w:rsidR="008179E3" w:rsidRPr="004333C8" w:rsidRDefault="008179E3" w:rsidP="008179E3">
      <w:pPr>
        <w:pStyle w:val="NormaleWeb"/>
        <w:spacing w:before="0" w:beforeAutospacing="0" w:after="0" w:afterAutospacing="0"/>
        <w:jc w:val="both"/>
        <w:rPr>
          <w:rFonts w:ascii="Tahoma" w:hAnsi="Tahoma" w:cs="Tahoma"/>
          <w:b/>
          <w:i/>
          <w:sz w:val="22"/>
          <w:szCs w:val="22"/>
        </w:rPr>
      </w:pPr>
      <w:r w:rsidRPr="004333C8">
        <w:rPr>
          <w:rFonts w:ascii="Tahoma" w:hAnsi="Tahoma" w:cs="Tahoma"/>
          <w:sz w:val="22"/>
          <w:szCs w:val="22"/>
        </w:rPr>
        <w:t xml:space="preserve"> </w:t>
      </w: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4333C8">
        <w:rPr>
          <w:rFonts w:ascii="Tahoma" w:hAnsi="Tahoma" w:cs="Tahoma"/>
          <w:bCs/>
        </w:rPr>
        <w:t>Il/la sottoscritto/a dichiara di aver preso visione ed accettato le norme di partecipazione contenute nel  Regolamento.</w:t>
      </w: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333C8">
        <w:rPr>
          <w:rFonts w:ascii="Tahoma" w:hAnsi="Tahoma" w:cs="Tahoma"/>
        </w:rPr>
        <w:t xml:space="preserve">Si comunica che gli elaborati realizzati dagli alunni  saranno inviati all’Assessorato alla P.I  del Comune di Terranova da Sibari entro e non oltre </w:t>
      </w:r>
      <w:r w:rsidRPr="004333C8">
        <w:rPr>
          <w:rFonts w:ascii="Tahoma" w:hAnsi="Tahoma" w:cs="Tahoma"/>
          <w:b/>
        </w:rPr>
        <w:t>il 1</w:t>
      </w:r>
      <w:r w:rsidR="00BE370D">
        <w:rPr>
          <w:rFonts w:ascii="Tahoma" w:hAnsi="Tahoma" w:cs="Tahoma"/>
          <w:b/>
        </w:rPr>
        <w:t>6</w:t>
      </w:r>
      <w:r w:rsidR="004F240B" w:rsidRPr="004333C8">
        <w:rPr>
          <w:rFonts w:ascii="Tahoma" w:hAnsi="Tahoma" w:cs="Tahoma"/>
          <w:b/>
        </w:rPr>
        <w:t xml:space="preserve">  marzo  2020</w:t>
      </w:r>
      <w:r w:rsidRPr="004333C8">
        <w:rPr>
          <w:rFonts w:ascii="Tahoma" w:hAnsi="Tahoma" w:cs="Tahoma"/>
          <w:b/>
        </w:rPr>
        <w:t>.</w:t>
      </w:r>
      <w:r w:rsidRPr="004333C8">
        <w:rPr>
          <w:rFonts w:ascii="Tahoma" w:hAnsi="Tahoma" w:cs="Tahoma"/>
        </w:rPr>
        <w:t xml:space="preserve"> </w:t>
      </w: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8179E3" w:rsidRPr="004333C8" w:rsidRDefault="008179E3" w:rsidP="008179E3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4333C8">
        <w:rPr>
          <w:rFonts w:ascii="Tahoma" w:hAnsi="Tahoma" w:cs="Tahoma"/>
          <w:sz w:val="24"/>
          <w:szCs w:val="24"/>
        </w:rPr>
        <w:t>Il/la docente  il referente  è: ________________________________________________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>_______________, lì ____________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 xml:space="preserve">                                                              </w:t>
      </w: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</w:p>
    <w:p w:rsidR="008179E3" w:rsidRPr="004333C8" w:rsidRDefault="008179E3" w:rsidP="008179E3">
      <w:pPr>
        <w:autoSpaceDE w:val="0"/>
        <w:autoSpaceDN w:val="0"/>
        <w:adjustRightInd w:val="0"/>
        <w:rPr>
          <w:rFonts w:ascii="Tahoma" w:hAnsi="Tahoma" w:cs="Tahoma"/>
        </w:rPr>
      </w:pPr>
      <w:r w:rsidRPr="004333C8">
        <w:rPr>
          <w:rFonts w:ascii="Tahoma" w:hAnsi="Tahoma" w:cs="Tahoma"/>
        </w:rPr>
        <w:t xml:space="preserve">                                                                                  Il Dirigente Scolastico</w:t>
      </w:r>
    </w:p>
    <w:p w:rsidR="00A03FD7" w:rsidRDefault="008179E3" w:rsidP="008179E3">
      <w:pPr>
        <w:autoSpaceDE w:val="0"/>
        <w:autoSpaceDN w:val="0"/>
        <w:adjustRightInd w:val="0"/>
        <w:rPr>
          <w:rFonts w:ascii="Arial Black" w:hAnsi="Arial Black" w:cs="Times-Bold"/>
          <w:b/>
          <w:bCs/>
          <w:i/>
          <w:sz w:val="36"/>
          <w:szCs w:val="36"/>
        </w:rPr>
      </w:pPr>
      <w:r w:rsidRPr="004333C8">
        <w:rPr>
          <w:rFonts w:ascii="Tahoma" w:hAnsi="Tahoma" w:cs="Tahoma"/>
        </w:rPr>
        <w:t xml:space="preserve">                                             </w:t>
      </w:r>
      <w:r w:rsidRPr="004333C8">
        <w:rPr>
          <w:rFonts w:ascii="Tahoma" w:hAnsi="Tahoma" w:cs="Tahoma"/>
        </w:rPr>
        <w:tab/>
      </w:r>
      <w:r w:rsidRPr="004333C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_________________________</w:t>
      </w:r>
    </w:p>
    <w:sectPr w:rsidR="00A03FD7" w:rsidSect="005B622D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637E"/>
    <w:multiLevelType w:val="hybridMultilevel"/>
    <w:tmpl w:val="A0C05646"/>
    <w:lvl w:ilvl="0" w:tplc="E7F6779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90D45"/>
    <w:multiLevelType w:val="hybridMultilevel"/>
    <w:tmpl w:val="6A54837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F09095C"/>
    <w:multiLevelType w:val="hybridMultilevel"/>
    <w:tmpl w:val="A44477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B45B9"/>
    <w:multiLevelType w:val="hybridMultilevel"/>
    <w:tmpl w:val="4B46224A"/>
    <w:lvl w:ilvl="0" w:tplc="BD0CE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33BF4"/>
    <w:multiLevelType w:val="hybridMultilevel"/>
    <w:tmpl w:val="87203F24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17041723"/>
    <w:multiLevelType w:val="hybridMultilevel"/>
    <w:tmpl w:val="7C843762"/>
    <w:lvl w:ilvl="0" w:tplc="0410000F">
      <w:start w:val="1"/>
      <w:numFmt w:val="decimal"/>
      <w:lvlText w:val="%1."/>
      <w:lvlJc w:val="left"/>
      <w:pPr>
        <w:ind w:left="1620" w:hanging="360"/>
      </w:pPr>
    </w:lvl>
    <w:lvl w:ilvl="1" w:tplc="04100019" w:tentative="1">
      <w:start w:val="1"/>
      <w:numFmt w:val="lowerLetter"/>
      <w:lvlText w:val="%2."/>
      <w:lvlJc w:val="left"/>
      <w:pPr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18872B25"/>
    <w:multiLevelType w:val="hybridMultilevel"/>
    <w:tmpl w:val="EDD46D44"/>
    <w:lvl w:ilvl="0" w:tplc="47E44B4E">
      <w:start w:val="1"/>
      <w:numFmt w:val="decimal"/>
      <w:lvlText w:val="%1."/>
      <w:lvlJc w:val="left"/>
      <w:pPr>
        <w:ind w:left="473" w:hanging="361"/>
      </w:pPr>
      <w:rPr>
        <w:rFonts w:ascii="Arial" w:eastAsia="Arial" w:hAnsi="Arial" w:cs="Arial" w:hint="default"/>
        <w:spacing w:val="-1"/>
        <w:w w:val="82"/>
        <w:sz w:val="28"/>
        <w:szCs w:val="28"/>
      </w:rPr>
    </w:lvl>
    <w:lvl w:ilvl="1" w:tplc="43FCACF8">
      <w:start w:val="1"/>
      <w:numFmt w:val="decimal"/>
      <w:lvlText w:val="%2."/>
      <w:lvlJc w:val="left"/>
      <w:pPr>
        <w:ind w:left="833" w:hanging="360"/>
        <w:jc w:val="right"/>
      </w:pPr>
      <w:rPr>
        <w:rFonts w:ascii="Arial" w:eastAsia="Arial" w:hAnsi="Arial" w:cs="Arial" w:hint="default"/>
        <w:spacing w:val="-1"/>
        <w:w w:val="82"/>
        <w:sz w:val="28"/>
        <w:szCs w:val="28"/>
      </w:rPr>
    </w:lvl>
    <w:lvl w:ilvl="2" w:tplc="20CEE38E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136B4AA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8320D066">
      <w:start w:val="1"/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7780CB8C">
      <w:start w:val="1"/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6B26F650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EB780324">
      <w:start w:val="1"/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BC6AC69C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7">
    <w:nsid w:val="1D06202B"/>
    <w:multiLevelType w:val="hybridMultilevel"/>
    <w:tmpl w:val="ABC41A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22546"/>
    <w:multiLevelType w:val="hybridMultilevel"/>
    <w:tmpl w:val="61D2551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3384400"/>
    <w:multiLevelType w:val="hybridMultilevel"/>
    <w:tmpl w:val="EECA8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16180"/>
    <w:multiLevelType w:val="hybridMultilevel"/>
    <w:tmpl w:val="CB8C6B64"/>
    <w:lvl w:ilvl="0" w:tplc="3D1003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62648"/>
    <w:multiLevelType w:val="hybridMultilevel"/>
    <w:tmpl w:val="88627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5091B"/>
    <w:multiLevelType w:val="hybridMultilevel"/>
    <w:tmpl w:val="9FECA606"/>
    <w:lvl w:ilvl="0" w:tplc="D958A662">
      <w:start w:val="2"/>
      <w:numFmt w:val="lowerLetter"/>
      <w:lvlText w:val="%1-"/>
      <w:lvlJc w:val="left"/>
      <w:pPr>
        <w:tabs>
          <w:tab w:val="num" w:pos="540"/>
        </w:tabs>
        <w:ind w:left="540" w:hanging="360"/>
      </w:pPr>
      <w:rPr>
        <w:b w:val="0"/>
        <w:sz w:val="2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097C91"/>
    <w:multiLevelType w:val="hybridMultilevel"/>
    <w:tmpl w:val="934EA9F4"/>
    <w:lvl w:ilvl="0" w:tplc="63DC8DA6">
      <w:start w:val="1"/>
      <w:numFmt w:val="decimal"/>
      <w:lvlText w:val="%1."/>
      <w:lvlJc w:val="left"/>
      <w:pPr>
        <w:ind w:left="503" w:hanging="361"/>
      </w:pPr>
      <w:rPr>
        <w:rFonts w:ascii="Arial" w:eastAsia="Arial" w:hAnsi="Arial" w:cs="Arial" w:hint="default"/>
        <w:spacing w:val="-1"/>
        <w:w w:val="82"/>
        <w:sz w:val="28"/>
        <w:szCs w:val="28"/>
      </w:rPr>
    </w:lvl>
    <w:lvl w:ilvl="1" w:tplc="B3E4A712">
      <w:start w:val="1"/>
      <w:numFmt w:val="bullet"/>
      <w:lvlText w:val="•"/>
      <w:lvlJc w:val="left"/>
      <w:pPr>
        <w:ind w:left="1448" w:hanging="361"/>
      </w:pPr>
      <w:rPr>
        <w:rFonts w:hint="default"/>
      </w:rPr>
    </w:lvl>
    <w:lvl w:ilvl="2" w:tplc="E564B26A">
      <w:start w:val="1"/>
      <w:numFmt w:val="bullet"/>
      <w:lvlText w:val="•"/>
      <w:lvlJc w:val="left"/>
      <w:pPr>
        <w:ind w:left="2387" w:hanging="361"/>
      </w:pPr>
      <w:rPr>
        <w:rFonts w:hint="default"/>
      </w:rPr>
    </w:lvl>
    <w:lvl w:ilvl="3" w:tplc="2DB4CCDE">
      <w:start w:val="1"/>
      <w:numFmt w:val="bullet"/>
      <w:lvlText w:val="•"/>
      <w:lvlJc w:val="left"/>
      <w:pPr>
        <w:ind w:left="3325" w:hanging="361"/>
      </w:pPr>
      <w:rPr>
        <w:rFonts w:hint="default"/>
      </w:rPr>
    </w:lvl>
    <w:lvl w:ilvl="4" w:tplc="ED80E71A">
      <w:start w:val="1"/>
      <w:numFmt w:val="bullet"/>
      <w:lvlText w:val="•"/>
      <w:lvlJc w:val="left"/>
      <w:pPr>
        <w:ind w:left="4264" w:hanging="361"/>
      </w:pPr>
      <w:rPr>
        <w:rFonts w:hint="default"/>
      </w:rPr>
    </w:lvl>
    <w:lvl w:ilvl="5" w:tplc="7C809678">
      <w:start w:val="1"/>
      <w:numFmt w:val="bullet"/>
      <w:lvlText w:val="•"/>
      <w:lvlJc w:val="left"/>
      <w:pPr>
        <w:ind w:left="5203" w:hanging="361"/>
      </w:pPr>
      <w:rPr>
        <w:rFonts w:hint="default"/>
      </w:rPr>
    </w:lvl>
    <w:lvl w:ilvl="6" w:tplc="0A862034">
      <w:start w:val="1"/>
      <w:numFmt w:val="bullet"/>
      <w:lvlText w:val="•"/>
      <w:lvlJc w:val="left"/>
      <w:pPr>
        <w:ind w:left="6141" w:hanging="361"/>
      </w:pPr>
      <w:rPr>
        <w:rFonts w:hint="default"/>
      </w:rPr>
    </w:lvl>
    <w:lvl w:ilvl="7" w:tplc="D3948F18">
      <w:start w:val="1"/>
      <w:numFmt w:val="bullet"/>
      <w:lvlText w:val="•"/>
      <w:lvlJc w:val="left"/>
      <w:pPr>
        <w:ind w:left="7080" w:hanging="361"/>
      </w:pPr>
      <w:rPr>
        <w:rFonts w:hint="default"/>
      </w:rPr>
    </w:lvl>
    <w:lvl w:ilvl="8" w:tplc="1D64E816">
      <w:start w:val="1"/>
      <w:numFmt w:val="bullet"/>
      <w:lvlText w:val="•"/>
      <w:lvlJc w:val="left"/>
      <w:pPr>
        <w:ind w:left="8019" w:hanging="361"/>
      </w:pPr>
      <w:rPr>
        <w:rFonts w:hint="default"/>
      </w:rPr>
    </w:lvl>
  </w:abstractNum>
  <w:abstractNum w:abstractNumId="14">
    <w:nsid w:val="48594824"/>
    <w:multiLevelType w:val="hybridMultilevel"/>
    <w:tmpl w:val="8BD25C1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651C16"/>
    <w:multiLevelType w:val="hybridMultilevel"/>
    <w:tmpl w:val="5402592A"/>
    <w:lvl w:ilvl="0" w:tplc="351E069E">
      <w:start w:val="1"/>
      <w:numFmt w:val="lowerLetter"/>
      <w:lvlText w:val="%1-"/>
      <w:lvlJc w:val="left"/>
      <w:pPr>
        <w:ind w:left="472" w:hanging="289"/>
        <w:jc w:val="right"/>
      </w:pPr>
      <w:rPr>
        <w:rFonts w:ascii="Arial" w:eastAsia="Arial" w:hAnsi="Arial" w:cs="Arial" w:hint="default"/>
        <w:spacing w:val="-1"/>
        <w:w w:val="82"/>
        <w:sz w:val="28"/>
        <w:szCs w:val="28"/>
      </w:rPr>
    </w:lvl>
    <w:lvl w:ilvl="1" w:tplc="25F807B0">
      <w:start w:val="1"/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3A6E8C">
      <w:start w:val="1"/>
      <w:numFmt w:val="bullet"/>
      <w:lvlText w:val="•"/>
      <w:lvlJc w:val="left"/>
      <w:pPr>
        <w:ind w:left="2054" w:hanging="360"/>
      </w:pPr>
      <w:rPr>
        <w:rFonts w:hint="default"/>
      </w:rPr>
    </w:lvl>
    <w:lvl w:ilvl="3" w:tplc="926EF126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CB5C3D78">
      <w:start w:val="1"/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B2645E3E">
      <w:start w:val="1"/>
      <w:numFmt w:val="bullet"/>
      <w:lvlText w:val="•"/>
      <w:lvlJc w:val="left"/>
      <w:pPr>
        <w:ind w:left="5156" w:hanging="360"/>
      </w:pPr>
      <w:rPr>
        <w:rFonts w:hint="default"/>
      </w:rPr>
    </w:lvl>
    <w:lvl w:ilvl="6" w:tplc="E1B46ABC">
      <w:start w:val="1"/>
      <w:numFmt w:val="bullet"/>
      <w:lvlText w:val="•"/>
      <w:lvlJc w:val="left"/>
      <w:pPr>
        <w:ind w:left="6190" w:hanging="360"/>
      </w:pPr>
      <w:rPr>
        <w:rFonts w:hint="default"/>
      </w:rPr>
    </w:lvl>
    <w:lvl w:ilvl="7" w:tplc="2B141A8C">
      <w:start w:val="1"/>
      <w:numFmt w:val="bullet"/>
      <w:lvlText w:val="•"/>
      <w:lvlJc w:val="left"/>
      <w:pPr>
        <w:ind w:left="7224" w:hanging="360"/>
      </w:pPr>
      <w:rPr>
        <w:rFonts w:hint="default"/>
      </w:rPr>
    </w:lvl>
    <w:lvl w:ilvl="8" w:tplc="D90063CE">
      <w:start w:val="1"/>
      <w:numFmt w:val="bullet"/>
      <w:lvlText w:val="•"/>
      <w:lvlJc w:val="left"/>
      <w:pPr>
        <w:ind w:left="8258" w:hanging="360"/>
      </w:pPr>
      <w:rPr>
        <w:rFonts w:hint="default"/>
      </w:rPr>
    </w:lvl>
  </w:abstractNum>
  <w:abstractNum w:abstractNumId="16">
    <w:nsid w:val="609A3C8C"/>
    <w:multiLevelType w:val="hybridMultilevel"/>
    <w:tmpl w:val="B7024BB4"/>
    <w:lvl w:ilvl="0" w:tplc="0410000B">
      <w:start w:val="1"/>
      <w:numFmt w:val="bullet"/>
      <w:lvlText w:val=""/>
      <w:lvlJc w:val="left"/>
      <w:pPr>
        <w:ind w:left="1013" w:hanging="360"/>
      </w:pPr>
      <w:rPr>
        <w:rFonts w:ascii="Wingdings" w:hAnsi="Wingdings" w:hint="default"/>
        <w:w w:val="100"/>
        <w:sz w:val="28"/>
        <w:szCs w:val="28"/>
      </w:rPr>
    </w:lvl>
    <w:lvl w:ilvl="1" w:tplc="0046BFAE">
      <w:start w:val="1"/>
      <w:numFmt w:val="bullet"/>
      <w:lvlText w:val="•"/>
      <w:lvlJc w:val="left"/>
      <w:pPr>
        <w:ind w:left="1950" w:hanging="360"/>
      </w:pPr>
      <w:rPr>
        <w:rFonts w:hint="default"/>
      </w:rPr>
    </w:lvl>
    <w:lvl w:ilvl="2" w:tplc="098ED360">
      <w:start w:val="1"/>
      <w:numFmt w:val="bullet"/>
      <w:lvlText w:val="•"/>
      <w:lvlJc w:val="left"/>
      <w:pPr>
        <w:ind w:left="2881" w:hanging="360"/>
      </w:pPr>
      <w:rPr>
        <w:rFonts w:hint="default"/>
      </w:rPr>
    </w:lvl>
    <w:lvl w:ilvl="3" w:tplc="A2E6D72A">
      <w:start w:val="1"/>
      <w:numFmt w:val="bullet"/>
      <w:lvlText w:val="•"/>
      <w:lvlJc w:val="left"/>
      <w:pPr>
        <w:ind w:left="3811" w:hanging="360"/>
      </w:pPr>
      <w:rPr>
        <w:rFonts w:hint="default"/>
      </w:rPr>
    </w:lvl>
    <w:lvl w:ilvl="4" w:tplc="24448C28">
      <w:start w:val="1"/>
      <w:numFmt w:val="bullet"/>
      <w:lvlText w:val="•"/>
      <w:lvlJc w:val="left"/>
      <w:pPr>
        <w:ind w:left="4742" w:hanging="360"/>
      </w:pPr>
      <w:rPr>
        <w:rFonts w:hint="default"/>
      </w:rPr>
    </w:lvl>
    <w:lvl w:ilvl="5" w:tplc="61D0F320">
      <w:start w:val="1"/>
      <w:numFmt w:val="bullet"/>
      <w:lvlText w:val="•"/>
      <w:lvlJc w:val="left"/>
      <w:pPr>
        <w:ind w:left="5673" w:hanging="360"/>
      </w:pPr>
      <w:rPr>
        <w:rFonts w:hint="default"/>
      </w:rPr>
    </w:lvl>
    <w:lvl w:ilvl="6" w:tplc="AA308472">
      <w:start w:val="1"/>
      <w:numFmt w:val="bullet"/>
      <w:lvlText w:val="•"/>
      <w:lvlJc w:val="left"/>
      <w:pPr>
        <w:ind w:left="6603" w:hanging="360"/>
      </w:pPr>
      <w:rPr>
        <w:rFonts w:hint="default"/>
      </w:rPr>
    </w:lvl>
    <w:lvl w:ilvl="7" w:tplc="84B24040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  <w:lvl w:ilvl="8" w:tplc="6798B0BC">
      <w:start w:val="1"/>
      <w:numFmt w:val="bullet"/>
      <w:lvlText w:val="•"/>
      <w:lvlJc w:val="left"/>
      <w:pPr>
        <w:ind w:left="8465" w:hanging="360"/>
      </w:pPr>
      <w:rPr>
        <w:rFonts w:hint="default"/>
      </w:rPr>
    </w:lvl>
  </w:abstractNum>
  <w:abstractNum w:abstractNumId="17">
    <w:nsid w:val="626766C7"/>
    <w:multiLevelType w:val="hybridMultilevel"/>
    <w:tmpl w:val="BE16DE1C"/>
    <w:lvl w:ilvl="0" w:tplc="6BB09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28472A"/>
    <w:multiLevelType w:val="hybridMultilevel"/>
    <w:tmpl w:val="A83A3926"/>
    <w:lvl w:ilvl="0" w:tplc="F9606110">
      <w:start w:val="1"/>
      <w:numFmt w:val="decimal"/>
      <w:lvlText w:val="%1."/>
      <w:lvlJc w:val="left"/>
      <w:pPr>
        <w:ind w:left="281" w:hanging="281"/>
      </w:pPr>
      <w:rPr>
        <w:rFonts w:ascii="Arial" w:eastAsia="Arial" w:hAnsi="Arial" w:cs="Arial" w:hint="default"/>
        <w:spacing w:val="-1"/>
        <w:w w:val="82"/>
        <w:sz w:val="28"/>
        <w:szCs w:val="28"/>
      </w:rPr>
    </w:lvl>
    <w:lvl w:ilvl="1" w:tplc="FE5CBD3C">
      <w:start w:val="1"/>
      <w:numFmt w:val="bullet"/>
      <w:lvlText w:val="•"/>
      <w:lvlJc w:val="left"/>
      <w:pPr>
        <w:ind w:left="1263" w:hanging="281"/>
      </w:pPr>
      <w:rPr>
        <w:rFonts w:hint="default"/>
      </w:rPr>
    </w:lvl>
    <w:lvl w:ilvl="2" w:tplc="4E00B3C8">
      <w:start w:val="1"/>
      <w:numFmt w:val="bullet"/>
      <w:lvlText w:val="•"/>
      <w:lvlJc w:val="left"/>
      <w:pPr>
        <w:ind w:left="2238" w:hanging="281"/>
      </w:pPr>
      <w:rPr>
        <w:rFonts w:hint="default"/>
      </w:rPr>
    </w:lvl>
    <w:lvl w:ilvl="3" w:tplc="A7C00DE6">
      <w:start w:val="1"/>
      <w:numFmt w:val="bullet"/>
      <w:lvlText w:val="•"/>
      <w:lvlJc w:val="left"/>
      <w:pPr>
        <w:ind w:left="3212" w:hanging="281"/>
      </w:pPr>
      <w:rPr>
        <w:rFonts w:hint="default"/>
      </w:rPr>
    </w:lvl>
    <w:lvl w:ilvl="4" w:tplc="B6FA2EDC">
      <w:start w:val="1"/>
      <w:numFmt w:val="bullet"/>
      <w:lvlText w:val="•"/>
      <w:lvlJc w:val="left"/>
      <w:pPr>
        <w:ind w:left="4187" w:hanging="281"/>
      </w:pPr>
      <w:rPr>
        <w:rFonts w:hint="default"/>
      </w:rPr>
    </w:lvl>
    <w:lvl w:ilvl="5" w:tplc="2998F4C8">
      <w:start w:val="1"/>
      <w:numFmt w:val="bullet"/>
      <w:lvlText w:val="•"/>
      <w:lvlJc w:val="left"/>
      <w:pPr>
        <w:ind w:left="5162" w:hanging="281"/>
      </w:pPr>
      <w:rPr>
        <w:rFonts w:hint="default"/>
      </w:rPr>
    </w:lvl>
    <w:lvl w:ilvl="6" w:tplc="42B44B72">
      <w:start w:val="1"/>
      <w:numFmt w:val="bullet"/>
      <w:lvlText w:val="•"/>
      <w:lvlJc w:val="left"/>
      <w:pPr>
        <w:ind w:left="6136" w:hanging="281"/>
      </w:pPr>
      <w:rPr>
        <w:rFonts w:hint="default"/>
      </w:rPr>
    </w:lvl>
    <w:lvl w:ilvl="7" w:tplc="DC04103C">
      <w:start w:val="1"/>
      <w:numFmt w:val="bullet"/>
      <w:lvlText w:val="•"/>
      <w:lvlJc w:val="left"/>
      <w:pPr>
        <w:ind w:left="7111" w:hanging="281"/>
      </w:pPr>
      <w:rPr>
        <w:rFonts w:hint="default"/>
      </w:rPr>
    </w:lvl>
    <w:lvl w:ilvl="8" w:tplc="17101334">
      <w:start w:val="1"/>
      <w:numFmt w:val="bullet"/>
      <w:lvlText w:val="•"/>
      <w:lvlJc w:val="left"/>
      <w:pPr>
        <w:ind w:left="8086" w:hanging="281"/>
      </w:pPr>
      <w:rPr>
        <w:rFonts w:hint="default"/>
      </w:rPr>
    </w:lvl>
  </w:abstractNum>
  <w:abstractNum w:abstractNumId="19">
    <w:nsid w:val="68B40B9A"/>
    <w:multiLevelType w:val="hybridMultilevel"/>
    <w:tmpl w:val="63E24D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554EAE"/>
    <w:multiLevelType w:val="hybridMultilevel"/>
    <w:tmpl w:val="49EA1BEA"/>
    <w:lvl w:ilvl="0" w:tplc="0410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>
    <w:nsid w:val="74727917"/>
    <w:multiLevelType w:val="hybridMultilevel"/>
    <w:tmpl w:val="458A1F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CB2BC2"/>
    <w:multiLevelType w:val="hybridMultilevel"/>
    <w:tmpl w:val="AA805A2A"/>
    <w:lvl w:ilvl="0" w:tplc="76B68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6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3"/>
  </w:num>
  <w:num w:numId="16">
    <w:abstractNumId w:val="1"/>
  </w:num>
  <w:num w:numId="17">
    <w:abstractNumId w:val="5"/>
  </w:num>
  <w:num w:numId="18">
    <w:abstractNumId w:val="8"/>
  </w:num>
  <w:num w:numId="19">
    <w:abstractNumId w:val="0"/>
  </w:num>
  <w:num w:numId="20">
    <w:abstractNumId w:val="10"/>
  </w:num>
  <w:num w:numId="21">
    <w:abstractNumId w:val="2"/>
  </w:num>
  <w:num w:numId="22">
    <w:abstractNumId w:val="11"/>
  </w:num>
  <w:num w:numId="23">
    <w:abstractNumId w:val="7"/>
  </w:num>
  <w:num w:numId="24">
    <w:abstractNumId w:val="2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838DC"/>
    <w:rsid w:val="00005896"/>
    <w:rsid w:val="000C1D43"/>
    <w:rsid w:val="000C52E3"/>
    <w:rsid w:val="000D3EDF"/>
    <w:rsid w:val="00111DEE"/>
    <w:rsid w:val="00184670"/>
    <w:rsid w:val="001B5560"/>
    <w:rsid w:val="001D663E"/>
    <w:rsid w:val="001F1E23"/>
    <w:rsid w:val="00244118"/>
    <w:rsid w:val="0024789C"/>
    <w:rsid w:val="00276F11"/>
    <w:rsid w:val="002C6081"/>
    <w:rsid w:val="002C6AFF"/>
    <w:rsid w:val="002C7F20"/>
    <w:rsid w:val="002F1443"/>
    <w:rsid w:val="00312C11"/>
    <w:rsid w:val="00317CA9"/>
    <w:rsid w:val="00326482"/>
    <w:rsid w:val="00351300"/>
    <w:rsid w:val="00370008"/>
    <w:rsid w:val="0041019C"/>
    <w:rsid w:val="004333C8"/>
    <w:rsid w:val="0049040B"/>
    <w:rsid w:val="004D2D18"/>
    <w:rsid w:val="004F240B"/>
    <w:rsid w:val="00586679"/>
    <w:rsid w:val="005B622D"/>
    <w:rsid w:val="005F1B7B"/>
    <w:rsid w:val="00622893"/>
    <w:rsid w:val="00642A78"/>
    <w:rsid w:val="006F6438"/>
    <w:rsid w:val="007463A8"/>
    <w:rsid w:val="00782157"/>
    <w:rsid w:val="007B66A7"/>
    <w:rsid w:val="008179E3"/>
    <w:rsid w:val="0082265C"/>
    <w:rsid w:val="0087175F"/>
    <w:rsid w:val="008F55D0"/>
    <w:rsid w:val="009838DC"/>
    <w:rsid w:val="009A7441"/>
    <w:rsid w:val="009B616A"/>
    <w:rsid w:val="009D1A98"/>
    <w:rsid w:val="00A03FD7"/>
    <w:rsid w:val="00A53776"/>
    <w:rsid w:val="00AA4C45"/>
    <w:rsid w:val="00AE01F0"/>
    <w:rsid w:val="00B50EB8"/>
    <w:rsid w:val="00BA06D0"/>
    <w:rsid w:val="00BD2896"/>
    <w:rsid w:val="00BD5647"/>
    <w:rsid w:val="00BE370D"/>
    <w:rsid w:val="00C04310"/>
    <w:rsid w:val="00C64FA0"/>
    <w:rsid w:val="00C7782F"/>
    <w:rsid w:val="00C8771F"/>
    <w:rsid w:val="00CD38E6"/>
    <w:rsid w:val="00D06C18"/>
    <w:rsid w:val="00D07109"/>
    <w:rsid w:val="00D12A88"/>
    <w:rsid w:val="00DB4784"/>
    <w:rsid w:val="00E1307A"/>
    <w:rsid w:val="00E77BF3"/>
    <w:rsid w:val="00EC6DDD"/>
    <w:rsid w:val="00F44DDB"/>
    <w:rsid w:val="00F816B4"/>
    <w:rsid w:val="00FB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38D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9838DC"/>
    <w:rPr>
      <w:color w:val="0000FF"/>
      <w:u w:val="single"/>
    </w:rPr>
  </w:style>
  <w:style w:type="paragraph" w:styleId="NormaleWeb">
    <w:name w:val="Normal (Web)"/>
    <w:basedOn w:val="Normale"/>
    <w:unhideWhenUsed/>
    <w:rsid w:val="009838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qFormat/>
    <w:rsid w:val="009838D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8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8DC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C8771F"/>
    <w:pPr>
      <w:widowControl w:val="0"/>
      <w:ind w:left="473" w:hanging="361"/>
      <w:jc w:val="both"/>
    </w:pPr>
    <w:rPr>
      <w:rFonts w:ascii="Arial" w:eastAsia="Arial" w:hAnsi="Arial" w:cs="Arial"/>
      <w:lang w:val="en-US"/>
    </w:rPr>
  </w:style>
  <w:style w:type="paragraph" w:styleId="Corpodeltesto">
    <w:name w:val="Body Text"/>
    <w:basedOn w:val="Normale"/>
    <w:link w:val="CorpodeltestoCarattere"/>
    <w:uiPriority w:val="1"/>
    <w:qFormat/>
    <w:rsid w:val="00C8771F"/>
    <w:pPr>
      <w:widowControl w:val="0"/>
    </w:pPr>
    <w:rPr>
      <w:rFonts w:ascii="Arial" w:eastAsia="Arial" w:hAnsi="Arial" w:cs="Arial"/>
      <w:sz w:val="28"/>
      <w:szCs w:val="28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8771F"/>
    <w:rPr>
      <w:rFonts w:ascii="Arial" w:eastAsia="Arial" w:hAnsi="Arial" w:cs="Arial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7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oteca@comune.terranova-da-sibari.cs.it" TargetMode="External"/><Relationship Id="rId13" Type="http://schemas.openxmlformats.org/officeDocument/2006/relationships/hyperlink" Target="mailto:p.bonifacio@comune.terranova-da-sibari.cs.it" TargetMode="External"/><Relationship Id="rId3" Type="http://schemas.openxmlformats.org/officeDocument/2006/relationships/styles" Target="styles.xml"/><Relationship Id="rId7" Type="http://schemas.openxmlformats.org/officeDocument/2006/relationships/hyperlink" Target="mailto:mail@comune.terranova-da-sibari.cs.it" TargetMode="External"/><Relationship Id="rId12" Type="http://schemas.openxmlformats.org/officeDocument/2006/relationships/hyperlink" Target="mailto:affgen@comune.terranova-da-sibari.cs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iblioteca@comune.terranova-da-sibari.cs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.bonifacio@comune.terranova-da-sibari.cs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ffgen.terranovadasibari@asmepec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41283-1496-4BB8-820C-72F8D123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Placido Bonifacio</dc:creator>
  <cp:lastModifiedBy>Placido Bonifacio</cp:lastModifiedBy>
  <cp:revision>42</cp:revision>
  <cp:lastPrinted>2018-10-22T11:28:00Z</cp:lastPrinted>
  <dcterms:created xsi:type="dcterms:W3CDTF">2015-12-23T10:38:00Z</dcterms:created>
  <dcterms:modified xsi:type="dcterms:W3CDTF">2019-11-20T09:09:00Z</dcterms:modified>
</cp:coreProperties>
</file>